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4" w:type="dxa"/>
        <w:tblInd w:w="-34" w:type="dxa"/>
        <w:tblLayout w:type="fixed"/>
        <w:tblLook w:val="0000" w:firstRow="0" w:lastRow="0" w:firstColumn="0" w:lastColumn="0" w:noHBand="0" w:noVBand="0"/>
      </w:tblPr>
      <w:tblGrid>
        <w:gridCol w:w="3544"/>
        <w:gridCol w:w="5670"/>
      </w:tblGrid>
      <w:tr w:rsidR="00FC1AEC" w:rsidRPr="00FE5D04" w14:paraId="332B23F8" w14:textId="77777777" w:rsidTr="00BB4E8E">
        <w:trPr>
          <w:trHeight w:val="356"/>
        </w:trPr>
        <w:tc>
          <w:tcPr>
            <w:tcW w:w="3544" w:type="dxa"/>
          </w:tcPr>
          <w:p w14:paraId="5C517200" w14:textId="77777777" w:rsidR="00FC1AEC" w:rsidRPr="00FE5D04" w:rsidRDefault="0049345D" w:rsidP="00E15199">
            <w:pPr>
              <w:widowControl/>
              <w:tabs>
                <w:tab w:val="left" w:pos="720"/>
              </w:tabs>
              <w:ind w:right="-14" w:hanging="108"/>
              <w:jc w:val="center"/>
              <w:rPr>
                <w:rFonts w:ascii="Times New Roman" w:eastAsia="Times New Roman" w:hAnsi="Times New Roman" w:cs="Times New Roman"/>
                <w:b/>
                <w:bCs/>
                <w:color w:val="auto"/>
                <w:spacing w:val="-4"/>
                <w:sz w:val="26"/>
                <w:szCs w:val="26"/>
                <w:lang w:eastAsia="en-US"/>
              </w:rPr>
            </w:pPr>
            <w:r w:rsidRPr="00FE5D04">
              <w:rPr>
                <w:rFonts w:ascii="Times New Roman" w:eastAsia="Times New Roman" w:hAnsi="Times New Roman" w:cs="Times New Roman"/>
                <w:b/>
                <w:bCs/>
                <w:color w:val="auto"/>
                <w:spacing w:val="-4"/>
                <w:sz w:val="26"/>
                <w:szCs w:val="26"/>
                <w:lang w:val="en-US" w:eastAsia="en-US"/>
              </w:rPr>
              <w:t xml:space="preserve">BỘ </w:t>
            </w:r>
            <w:r w:rsidR="002B5052" w:rsidRPr="00FE5D04">
              <w:rPr>
                <w:rFonts w:ascii="Times New Roman" w:eastAsia="Times New Roman" w:hAnsi="Times New Roman" w:cs="Times New Roman"/>
                <w:b/>
                <w:bCs/>
                <w:color w:val="auto"/>
                <w:spacing w:val="-4"/>
                <w:sz w:val="26"/>
                <w:szCs w:val="26"/>
                <w:lang w:val="en-US" w:eastAsia="en-US"/>
              </w:rPr>
              <w:t>XÂY</w:t>
            </w:r>
            <w:r w:rsidR="002B5052" w:rsidRPr="00FE5D04">
              <w:rPr>
                <w:rFonts w:ascii="Times New Roman" w:eastAsia="Times New Roman" w:hAnsi="Times New Roman" w:cs="Times New Roman"/>
                <w:b/>
                <w:bCs/>
                <w:color w:val="auto"/>
                <w:spacing w:val="-4"/>
                <w:sz w:val="26"/>
                <w:szCs w:val="26"/>
                <w:lang w:eastAsia="en-US"/>
              </w:rPr>
              <w:t xml:space="preserve"> DỰNG</w:t>
            </w:r>
          </w:p>
          <w:p w14:paraId="3B8F3E98" w14:textId="77777777" w:rsidR="00FC1AEC" w:rsidRPr="00FE5D04" w:rsidRDefault="00DE6CE9" w:rsidP="00E15199">
            <w:pPr>
              <w:widowControl/>
              <w:tabs>
                <w:tab w:val="left" w:pos="720"/>
              </w:tabs>
              <w:jc w:val="center"/>
              <w:rPr>
                <w:rFonts w:ascii="Times New Roman" w:eastAsia="Times New Roman" w:hAnsi="Times New Roman" w:cs="Times New Roman"/>
                <w:color w:val="auto"/>
                <w:sz w:val="26"/>
                <w:szCs w:val="26"/>
                <w:lang w:eastAsia="en-US"/>
              </w:rPr>
            </w:pPr>
            <w:r w:rsidRPr="00FE5D04">
              <w:rPr>
                <w:rFonts w:ascii="Times New Roman" w:eastAsia="Times New Roman" w:hAnsi="Times New Roman" w:cs="Times New Roman"/>
                <w:strike/>
                <w:noProof/>
                <w:color w:val="auto"/>
                <w:sz w:val="28"/>
                <w:szCs w:val="28"/>
                <w:vertAlign w:val="superscript"/>
                <w:lang w:val="en-US" w:eastAsia="en-US"/>
              </w:rPr>
              <mc:AlternateContent>
                <mc:Choice Requires="wps">
                  <w:drawing>
                    <wp:anchor distT="4294967293" distB="4294967293" distL="114300" distR="114300" simplePos="0" relativeHeight="251656192" behindDoc="0" locked="0" layoutInCell="1" allowOverlap="1" wp14:anchorId="5126E150" wp14:editId="5B9E9387">
                      <wp:simplePos x="0" y="0"/>
                      <wp:positionH relativeFrom="column">
                        <wp:posOffset>777240</wp:posOffset>
                      </wp:positionH>
                      <wp:positionV relativeFrom="paragraph">
                        <wp:posOffset>45719</wp:posOffset>
                      </wp:positionV>
                      <wp:extent cx="448945" cy="0"/>
                      <wp:effectExtent l="0" t="0" r="0" b="0"/>
                      <wp:wrapNone/>
                      <wp:docPr id="209425214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4894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DD155B4" id="Straight Connector 7" o:spid="_x0000_s1026" style="position:absolute;z-index:251656192;visibility:visible;mso-wrap-style:square;mso-width-percent:0;mso-height-percent:0;mso-wrap-distance-left:9pt;mso-wrap-distance-top:.õmm;mso-wrap-distance-right:9pt;mso-wrap-distance-bottom:.õmm;mso-position-horizontal:absolute;mso-position-horizontal-relative:text;mso-position-vertical:absolute;mso-position-vertical-relative:text;mso-width-percent:0;mso-height-percent:0;mso-width-relative:page;mso-height-relative:page" from="61.2pt,3.6pt" to="96.5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">
                      <o:lock v:ext="edit" shapetype="f"/>
                    </v:line>
                  </w:pict>
                </mc:Fallback>
              </mc:AlternateContent>
            </w:r>
          </w:p>
          <w:p w14:paraId="016129D6" w14:textId="77777777" w:rsidR="00FC1AEC" w:rsidRPr="00FE5D04" w:rsidRDefault="00FC1AEC" w:rsidP="00E15199">
            <w:pPr>
              <w:widowControl/>
              <w:tabs>
                <w:tab w:val="left" w:pos="720"/>
              </w:tabs>
              <w:jc w:val="center"/>
              <w:rPr>
                <w:rFonts w:ascii="Times New Roman" w:eastAsia="Times New Roman" w:hAnsi="Times New Roman" w:cs="Times New Roman"/>
                <w:color w:val="auto"/>
                <w:sz w:val="26"/>
                <w:szCs w:val="26"/>
                <w:lang w:eastAsia="en-US"/>
              </w:rPr>
            </w:pPr>
          </w:p>
          <w:p w14:paraId="078E9757" w14:textId="77777777" w:rsidR="00FC1AEC" w:rsidRPr="00FE5D04" w:rsidRDefault="0049345D" w:rsidP="00E15199">
            <w:pPr>
              <w:widowControl/>
              <w:tabs>
                <w:tab w:val="left" w:pos="720"/>
              </w:tabs>
              <w:jc w:val="center"/>
              <w:rPr>
                <w:rFonts w:ascii="Times New Roman" w:eastAsia="Times New Roman" w:hAnsi="Times New Roman" w:cs="Times New Roman"/>
                <w:color w:val="auto"/>
                <w:sz w:val="26"/>
                <w:szCs w:val="26"/>
                <w:lang w:eastAsia="en-US"/>
              </w:rPr>
            </w:pPr>
            <w:r w:rsidRPr="00FE5D04">
              <w:rPr>
                <w:rFonts w:ascii="Times New Roman" w:eastAsia="Times New Roman" w:hAnsi="Times New Roman" w:cs="Times New Roman"/>
                <w:color w:val="auto"/>
                <w:sz w:val="26"/>
                <w:szCs w:val="26"/>
                <w:lang w:eastAsia="en-US"/>
              </w:rPr>
              <w:t>Số:</w:t>
            </w:r>
            <w:r w:rsidRPr="00FE5D04">
              <w:rPr>
                <w:rFonts w:ascii="Times New Roman" w:eastAsia="Times New Roman" w:hAnsi="Times New Roman" w:cs="Times New Roman"/>
                <w:color w:val="auto"/>
                <w:sz w:val="26"/>
                <w:szCs w:val="26"/>
                <w:lang w:val="en-US" w:eastAsia="en-US"/>
              </w:rPr>
              <w:t xml:space="preserve">             </w:t>
            </w:r>
            <w:r w:rsidRPr="00FE5D04">
              <w:rPr>
                <w:rFonts w:ascii="Times New Roman" w:eastAsia="Times New Roman" w:hAnsi="Times New Roman" w:cs="Times New Roman"/>
                <w:color w:val="auto"/>
                <w:sz w:val="26"/>
                <w:szCs w:val="26"/>
                <w:lang w:eastAsia="en-US"/>
              </w:rPr>
              <w:t>/</w:t>
            </w:r>
            <w:r w:rsidRPr="00FE5D04">
              <w:rPr>
                <w:rFonts w:ascii="Times New Roman" w:eastAsia="Times New Roman" w:hAnsi="Times New Roman" w:cs="Times New Roman"/>
                <w:color w:val="auto"/>
                <w:sz w:val="26"/>
                <w:szCs w:val="26"/>
                <w:lang w:val="en-US" w:eastAsia="en-US"/>
              </w:rPr>
              <w:t>TTr-B</w:t>
            </w:r>
            <w:r w:rsidR="002B5052" w:rsidRPr="00FE5D04">
              <w:rPr>
                <w:rFonts w:ascii="Times New Roman" w:eastAsia="Times New Roman" w:hAnsi="Times New Roman" w:cs="Times New Roman"/>
                <w:color w:val="auto"/>
                <w:sz w:val="26"/>
                <w:szCs w:val="26"/>
                <w:lang w:val="en-US" w:eastAsia="en-US"/>
              </w:rPr>
              <w:t>XD</w:t>
            </w:r>
          </w:p>
          <w:p w14:paraId="0450989C" w14:textId="77777777" w:rsidR="00FC1AEC" w:rsidRPr="00FE5D04" w:rsidRDefault="00FC1AEC" w:rsidP="00E15199">
            <w:pPr>
              <w:widowControl/>
              <w:tabs>
                <w:tab w:val="left" w:pos="720"/>
              </w:tabs>
              <w:jc w:val="center"/>
              <w:rPr>
                <w:rFonts w:ascii="Times New Roman" w:eastAsia="Times New Roman" w:hAnsi="Times New Roman" w:cs="Times New Roman"/>
                <w:color w:val="auto"/>
                <w:lang w:eastAsia="en-US"/>
              </w:rPr>
            </w:pPr>
          </w:p>
        </w:tc>
        <w:tc>
          <w:tcPr>
            <w:tcW w:w="5670" w:type="dxa"/>
          </w:tcPr>
          <w:p w14:paraId="22FB59E6" w14:textId="77777777" w:rsidR="00FC1AEC" w:rsidRPr="00FE5D04" w:rsidRDefault="00DE4239" w:rsidP="00E15199">
            <w:pPr>
              <w:widowControl/>
              <w:tabs>
                <w:tab w:val="left" w:pos="720"/>
              </w:tabs>
              <w:jc w:val="center"/>
              <w:rPr>
                <w:rFonts w:ascii="Times New Roman" w:eastAsia="Times New Roman" w:hAnsi="Times New Roman" w:cs="Times New Roman"/>
                <w:b/>
                <w:bCs/>
                <w:color w:val="auto"/>
                <w:sz w:val="26"/>
                <w:szCs w:val="26"/>
                <w:lang w:eastAsia="en-US"/>
              </w:rPr>
            </w:pPr>
            <w:r w:rsidRPr="00FE5D04">
              <w:rPr>
                <w:rFonts w:ascii="Times New Roman" w:eastAsia="Times New Roman" w:hAnsi="Times New Roman" w:cs="Times New Roman"/>
                <w:b/>
                <w:bCs/>
                <w:color w:val="auto"/>
                <w:sz w:val="26"/>
                <w:szCs w:val="26"/>
                <w:lang w:eastAsia="en-US"/>
              </w:rPr>
              <w:t>CỘNG HOÀ XÃ HỘI CHỦ NGHĨA VIỆT NAM</w:t>
            </w:r>
          </w:p>
          <w:p w14:paraId="1FB497BF" w14:textId="77777777" w:rsidR="00FC1AEC" w:rsidRPr="00FE5D04" w:rsidRDefault="00DE4239" w:rsidP="00E15199">
            <w:pPr>
              <w:widowControl/>
              <w:tabs>
                <w:tab w:val="left" w:pos="720"/>
              </w:tabs>
              <w:jc w:val="center"/>
              <w:rPr>
                <w:rFonts w:ascii="Times New Roman" w:eastAsia="Times New Roman" w:hAnsi="Times New Roman" w:cs="Times New Roman"/>
                <w:b/>
                <w:bCs/>
                <w:color w:val="auto"/>
                <w:sz w:val="28"/>
                <w:szCs w:val="28"/>
                <w:lang w:val="en-US" w:eastAsia="en-US"/>
              </w:rPr>
            </w:pPr>
            <w:r w:rsidRPr="00FE5D04">
              <w:rPr>
                <w:rFonts w:ascii="Times New Roman" w:eastAsia="Times New Roman" w:hAnsi="Times New Roman" w:cs="Times New Roman"/>
                <w:b/>
                <w:bCs/>
                <w:color w:val="auto"/>
                <w:sz w:val="28"/>
                <w:szCs w:val="28"/>
                <w:lang w:val="en-US" w:eastAsia="en-US"/>
              </w:rPr>
              <w:t>Độc lập - Tự do - Hạnh phúc</w:t>
            </w:r>
          </w:p>
          <w:p w14:paraId="6E2E4BA5" w14:textId="77777777" w:rsidR="00FC1AEC" w:rsidRPr="00FE5D04" w:rsidRDefault="00DE6CE9" w:rsidP="00E15199">
            <w:pPr>
              <w:widowControl/>
              <w:tabs>
                <w:tab w:val="left" w:pos="720"/>
              </w:tabs>
              <w:jc w:val="center"/>
              <w:rPr>
                <w:rFonts w:ascii="Times New Roman" w:eastAsia="Times New Roman" w:hAnsi="Times New Roman" w:cs="Times New Roman"/>
                <w:iCs/>
                <w:color w:val="auto"/>
                <w:sz w:val="26"/>
                <w:szCs w:val="26"/>
                <w:lang w:val="en-US" w:eastAsia="en-US"/>
              </w:rPr>
            </w:pPr>
            <w:r w:rsidRPr="00FE5D04">
              <w:rPr>
                <w:rFonts w:ascii="Times New Roman" w:eastAsia="Times New Roman" w:hAnsi="Times New Roman" w:cs="Times New Roman"/>
                <w:b/>
                <w:bCs/>
                <w:noProof/>
                <w:color w:val="auto"/>
                <w:sz w:val="26"/>
                <w:szCs w:val="26"/>
                <w:lang w:val="en-US" w:eastAsia="en-US"/>
              </w:rPr>
              <mc:AlternateContent>
                <mc:Choice Requires="wps">
                  <w:drawing>
                    <wp:anchor distT="4294967293" distB="4294967293" distL="114300" distR="114300" simplePos="0" relativeHeight="251657216" behindDoc="0" locked="0" layoutInCell="1" allowOverlap="1" wp14:anchorId="6D8E773C" wp14:editId="0D8126CC">
                      <wp:simplePos x="0" y="0"/>
                      <wp:positionH relativeFrom="column">
                        <wp:posOffset>704215</wp:posOffset>
                      </wp:positionH>
                      <wp:positionV relativeFrom="paragraph">
                        <wp:posOffset>35559</wp:posOffset>
                      </wp:positionV>
                      <wp:extent cx="2128520" cy="0"/>
                      <wp:effectExtent l="0" t="0" r="0" b="0"/>
                      <wp:wrapNone/>
                      <wp:docPr id="2143673577"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285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D4D955C" id="Straight Connector 5" o:spid="_x0000_s1026" style="position:absolute;z-index:251657216;visibility:visible;mso-wrap-style:square;mso-width-percent:0;mso-height-percent:0;mso-wrap-distance-left:9pt;mso-wrap-distance-top:.õmm;mso-wrap-distance-right:9pt;mso-wrap-distance-bottom:.õmm;mso-position-horizontal:absolute;mso-position-horizontal-relative:text;mso-position-vertical:absolute;mso-position-vertical-relative:text;mso-width-percent:0;mso-height-percent:0;mso-width-relative:page;mso-height-relative:page" from="55.45pt,2.8pt" to="223.0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">
                      <o:lock v:ext="edit" shapetype="f"/>
                    </v:line>
                  </w:pict>
                </mc:Fallback>
              </mc:AlternateContent>
            </w:r>
          </w:p>
          <w:p w14:paraId="0118E58E" w14:textId="77777777" w:rsidR="00FC1AEC" w:rsidRPr="00FE5D04" w:rsidRDefault="0049345D" w:rsidP="00E15199">
            <w:pPr>
              <w:widowControl/>
              <w:tabs>
                <w:tab w:val="left" w:pos="720"/>
              </w:tabs>
              <w:jc w:val="center"/>
              <w:rPr>
                <w:rFonts w:ascii="Times New Roman" w:eastAsia="Times New Roman" w:hAnsi="Times New Roman" w:cs="Times New Roman"/>
                <w:i/>
                <w:iCs/>
                <w:color w:val="auto"/>
                <w:sz w:val="28"/>
                <w:szCs w:val="28"/>
                <w:lang w:val="en-US" w:eastAsia="en-US"/>
              </w:rPr>
            </w:pPr>
            <w:r w:rsidRPr="00FE5D04">
              <w:rPr>
                <w:rFonts w:ascii="Times New Roman" w:eastAsia="Times New Roman" w:hAnsi="Times New Roman" w:cs="Times New Roman"/>
                <w:i/>
                <w:iCs/>
                <w:color w:val="auto"/>
                <w:sz w:val="28"/>
                <w:szCs w:val="28"/>
                <w:lang w:val="en-US" w:eastAsia="en-US"/>
              </w:rPr>
              <w:t>Hà Nội, ngày       tháng         năm 2026</w:t>
            </w:r>
          </w:p>
        </w:tc>
      </w:tr>
    </w:tbl>
    <w:p w14:paraId="190FC175" w14:textId="77777777" w:rsidR="00C45263" w:rsidRPr="00FE5D04" w:rsidRDefault="00DE6CE9" w:rsidP="00E15199">
      <w:pPr>
        <w:tabs>
          <w:tab w:val="left" w:pos="720"/>
          <w:tab w:val="right" w:leader="dot" w:pos="8640"/>
        </w:tabs>
        <w:rPr>
          <w:rFonts w:ascii="Times New Roman" w:hAnsi="Times New Roman" w:cs="Times New Roman"/>
          <w:b/>
          <w:color w:val="auto"/>
          <w:sz w:val="28"/>
        </w:rPr>
      </w:pPr>
      <w:r w:rsidRPr="00FE5D04">
        <w:rPr>
          <w:rFonts w:ascii="Times New Roman" w:hAnsi="Times New Roman" w:cs="Times New Roman"/>
          <w:b/>
          <w:noProof/>
          <w:color w:val="auto"/>
          <w:sz w:val="28"/>
          <w:lang w:val="en-US" w:eastAsia="en-US"/>
        </w:rPr>
        <mc:AlternateContent>
          <mc:Choice Requires="wps">
            <w:drawing>
              <wp:anchor distT="0" distB="0" distL="114300" distR="114300" simplePos="0" relativeHeight="251659264" behindDoc="0" locked="0" layoutInCell="1" allowOverlap="1" wp14:anchorId="2EBA0619" wp14:editId="058E33AC">
                <wp:simplePos x="0" y="0"/>
                <wp:positionH relativeFrom="column">
                  <wp:posOffset>-409575</wp:posOffset>
                </wp:positionH>
                <wp:positionV relativeFrom="paragraph">
                  <wp:posOffset>-154468</wp:posOffset>
                </wp:positionV>
                <wp:extent cx="1579418" cy="558141"/>
                <wp:effectExtent l="0" t="0" r="20955" b="13970"/>
                <wp:wrapNone/>
                <wp:docPr id="187316908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79418" cy="558141"/>
                        </a:xfrm>
                        <a:prstGeom prst="rect">
                          <a:avLst/>
                        </a:prstGeom>
                        <a:solidFill>
                          <a:srgbClr val="FFFFFF"/>
                        </a:solidFill>
                        <a:ln w="9525">
                          <a:solidFill>
                            <a:srgbClr val="000000"/>
                          </a:solidFill>
                          <a:miter lim="800000"/>
                          <a:headEnd/>
                          <a:tailEnd/>
                        </a:ln>
                      </wps:spPr>
                      <wps:txbx>
                        <w:txbxContent>
                          <w:p w14:paraId="0D69CDE1" w14:textId="274E45A2" w:rsidR="00107348" w:rsidRDefault="00107348" w:rsidP="00DC75AC">
                            <w:pPr>
                              <w:jc w:val="center"/>
                              <w:rPr>
                                <w:rFonts w:ascii="Times New Roman" w:hAnsi="Times New Roman" w:cs="Times New Roman"/>
                                <w:b/>
                                <w:sz w:val="28"/>
                                <w:szCs w:val="28"/>
                                <w:lang w:val="en-US"/>
                              </w:rPr>
                            </w:pPr>
                            <w:r w:rsidRPr="00DC75AC">
                              <w:rPr>
                                <w:rFonts w:ascii="Times New Roman" w:hAnsi="Times New Roman" w:cs="Times New Roman"/>
                                <w:b/>
                                <w:sz w:val="28"/>
                                <w:szCs w:val="28"/>
                                <w:lang w:val="en-US"/>
                              </w:rPr>
                              <w:t>DỰ THẢO</w:t>
                            </w:r>
                          </w:p>
                          <w:p w14:paraId="00D216A5" w14:textId="1905CFD7" w:rsidR="00107348" w:rsidRPr="00DC75AC" w:rsidRDefault="00107348" w:rsidP="00DC75AC">
                            <w:pPr>
                              <w:jc w:val="center"/>
                              <w:rPr>
                                <w:rFonts w:ascii="Times New Roman" w:hAnsi="Times New Roman" w:cs="Times New Roman"/>
                                <w:b/>
                                <w:sz w:val="28"/>
                                <w:szCs w:val="28"/>
                                <w:lang w:val="en-US"/>
                              </w:rPr>
                            </w:pPr>
                            <w:r>
                              <w:rPr>
                                <w:rFonts w:ascii="Times New Roman" w:hAnsi="Times New Roman" w:cs="Times New Roman"/>
                                <w:b/>
                                <w:sz w:val="28"/>
                                <w:szCs w:val="28"/>
                                <w:lang w:val="en-US"/>
                              </w:rPr>
                              <w:t>Ngày 29/3/2026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BA0619" id="_x0000_t202" coordsize="21600,21600" o:spt="202" path="m,l,21600r21600,l21600,xe">
                <v:stroke joinstyle="miter"/>
                <v:path gradientshapeok="t" o:connecttype="rect"/>
              </v:shapetype>
              <v:shape id="Text Box 3" o:spid="_x0000_s1026" type="#_x0000_t202" style="position:absolute;margin-left:-32.25pt;margin-top:-12.15pt;width:124.35pt;height:43.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">
                <v:path arrowok="t"/>
                <v:textbox>
                  <w:txbxContent>
                    <w:p w14:paraId="0D69CDE1" w14:textId="274E45A2" w:rsidR="00107348" w:rsidRDefault="00107348" w:rsidP="00DC75AC">
                      <w:pPr>
                        <w:jc w:val="center"/>
                        <w:rPr>
                          <w:rFonts w:ascii="Times New Roman" w:hAnsi="Times New Roman" w:cs="Times New Roman"/>
                          <w:b/>
                          <w:sz w:val="28"/>
                          <w:szCs w:val="28"/>
                          <w:lang w:val="en-US"/>
                        </w:rPr>
                      </w:pPr>
                      <w:r w:rsidRPr="00DC75AC">
                        <w:rPr>
                          <w:rFonts w:ascii="Times New Roman" w:hAnsi="Times New Roman" w:cs="Times New Roman"/>
                          <w:b/>
                          <w:sz w:val="28"/>
                          <w:szCs w:val="28"/>
                          <w:lang w:val="en-US"/>
                        </w:rPr>
                        <w:t>DỰ THẢO</w:t>
                      </w:r>
                    </w:p>
                    <w:p w14:paraId="00D216A5" w14:textId="1905CFD7" w:rsidR="00107348" w:rsidRPr="00DC75AC" w:rsidRDefault="00107348" w:rsidP="00DC75AC">
                      <w:pPr>
                        <w:jc w:val="center"/>
                        <w:rPr>
                          <w:rFonts w:ascii="Times New Roman" w:hAnsi="Times New Roman" w:cs="Times New Roman"/>
                          <w:b/>
                          <w:sz w:val="28"/>
                          <w:szCs w:val="28"/>
                          <w:lang w:val="en-US"/>
                        </w:rPr>
                      </w:pPr>
                      <w:r>
                        <w:rPr>
                          <w:rFonts w:ascii="Times New Roman" w:hAnsi="Times New Roman" w:cs="Times New Roman"/>
                          <w:b/>
                          <w:sz w:val="28"/>
                          <w:szCs w:val="28"/>
                          <w:lang w:val="en-US"/>
                        </w:rPr>
                        <w:t>Ngày 29/3/2026</w:t>
                      </w:r>
                    </w:p>
                  </w:txbxContent>
                </v:textbox>
              </v:shape>
            </w:pict>
          </mc:Fallback>
        </mc:AlternateContent>
      </w:r>
    </w:p>
    <w:p w14:paraId="0C7D54C0" w14:textId="77777777" w:rsidR="005621C0" w:rsidRPr="00FE5D04" w:rsidRDefault="005621C0" w:rsidP="00AF23AD">
      <w:pPr>
        <w:tabs>
          <w:tab w:val="left" w:pos="720"/>
          <w:tab w:val="right" w:leader="dot" w:pos="8640"/>
        </w:tabs>
        <w:spacing w:before="60" w:after="60"/>
        <w:jc w:val="center"/>
        <w:rPr>
          <w:rFonts w:ascii="Times New Roman" w:hAnsi="Times New Roman" w:cs="Times New Roman"/>
          <w:b/>
          <w:color w:val="auto"/>
          <w:sz w:val="20"/>
        </w:rPr>
      </w:pPr>
      <w:r w:rsidRPr="00FE5D04">
        <w:rPr>
          <w:rFonts w:ascii="Times New Roman" w:hAnsi="Times New Roman" w:cs="Times New Roman"/>
          <w:b/>
          <w:color w:val="auto"/>
          <w:sz w:val="28"/>
        </w:rPr>
        <w:t>TỜ TRÌNH</w:t>
      </w:r>
    </w:p>
    <w:p w14:paraId="33D2ADBF" w14:textId="77777777" w:rsidR="009F6924" w:rsidRPr="00FE5D04" w:rsidRDefault="00C8311D" w:rsidP="00AF23AD">
      <w:pPr>
        <w:tabs>
          <w:tab w:val="left" w:pos="720"/>
          <w:tab w:val="left" w:pos="1058"/>
        </w:tabs>
        <w:spacing w:before="60" w:after="60"/>
        <w:jc w:val="center"/>
        <w:rPr>
          <w:rFonts w:ascii="Times New Roman" w:hAnsi="Times New Roman"/>
          <w:b/>
          <w:color w:val="auto"/>
          <w:sz w:val="28"/>
          <w:szCs w:val="28"/>
        </w:rPr>
      </w:pPr>
      <w:r w:rsidRPr="00FE5D04">
        <w:rPr>
          <w:rFonts w:ascii="Times New Roman" w:hAnsi="Times New Roman" w:cs="Times New Roman"/>
          <w:b/>
          <w:color w:val="auto"/>
          <w:spacing w:val="-6"/>
          <w:sz w:val="28"/>
          <w:szCs w:val="28"/>
        </w:rPr>
        <w:t>D</w:t>
      </w:r>
      <w:r w:rsidR="00DE4239" w:rsidRPr="00FE5D04">
        <w:rPr>
          <w:rFonts w:ascii="Times New Roman" w:hAnsi="Times New Roman" w:cs="Times New Roman"/>
          <w:b/>
          <w:color w:val="auto"/>
          <w:spacing w:val="-6"/>
          <w:sz w:val="28"/>
          <w:szCs w:val="28"/>
        </w:rPr>
        <w:t>ự thảo Nghị định</w:t>
      </w:r>
      <w:bookmarkStart w:id="0" w:name="_Hlk187070195"/>
      <w:r w:rsidR="00DE4239" w:rsidRPr="00FE5D04">
        <w:rPr>
          <w:rFonts w:ascii="Times New Roman" w:hAnsi="Times New Roman"/>
          <w:b/>
          <w:color w:val="auto"/>
          <w:sz w:val="28"/>
          <w:szCs w:val="28"/>
        </w:rPr>
        <w:t xml:space="preserve"> </w:t>
      </w:r>
      <w:bookmarkEnd w:id="0"/>
      <w:r w:rsidR="009F6924" w:rsidRPr="00FE5D04">
        <w:rPr>
          <w:rFonts w:ascii="Times New Roman" w:hAnsi="Times New Roman"/>
          <w:b/>
          <w:color w:val="auto"/>
          <w:sz w:val="28"/>
          <w:szCs w:val="28"/>
        </w:rPr>
        <w:t xml:space="preserve">quy định chi tiết một số điều của Luật Hàng không </w:t>
      </w:r>
    </w:p>
    <w:p w14:paraId="3F28FE2A" w14:textId="0529E8BF" w:rsidR="00AB5808" w:rsidRPr="00FE5D04" w:rsidRDefault="009F6924" w:rsidP="00AF23AD">
      <w:pPr>
        <w:tabs>
          <w:tab w:val="left" w:pos="720"/>
          <w:tab w:val="left" w:pos="1058"/>
        </w:tabs>
        <w:spacing w:before="60" w:after="60"/>
        <w:jc w:val="center"/>
        <w:rPr>
          <w:rFonts w:ascii="Times New Roman" w:hAnsi="Times New Roman"/>
          <w:color w:val="auto"/>
          <w:lang w:val="en-US"/>
        </w:rPr>
      </w:pPr>
      <w:r w:rsidRPr="00FE5D04">
        <w:rPr>
          <w:rFonts w:ascii="Times New Roman" w:hAnsi="Times New Roman"/>
          <w:b/>
          <w:color w:val="auto"/>
          <w:sz w:val="28"/>
          <w:szCs w:val="28"/>
        </w:rPr>
        <w:t>dân dụng Việt Nam về vận tải hàng không</w:t>
      </w:r>
    </w:p>
    <w:p w14:paraId="6508540D" w14:textId="07B8421A" w:rsidR="00AF23AD" w:rsidRPr="00FE5D04" w:rsidRDefault="00AF23AD" w:rsidP="00AF23AD">
      <w:pPr>
        <w:tabs>
          <w:tab w:val="left" w:pos="720"/>
          <w:tab w:val="right" w:leader="dot" w:pos="8640"/>
        </w:tabs>
        <w:spacing w:before="60" w:after="60"/>
        <w:jc w:val="center"/>
        <w:rPr>
          <w:rFonts w:ascii="Times New Roman" w:hAnsi="Times New Roman" w:cs="Times New Roman"/>
          <w:color w:val="auto"/>
          <w:sz w:val="28"/>
          <w:szCs w:val="28"/>
        </w:rPr>
      </w:pPr>
      <w:r w:rsidRPr="00FE5D04">
        <w:rPr>
          <w:rFonts w:ascii="Times New Roman" w:hAnsi="Times New Roman" w:cs="Times New Roman"/>
          <w:b/>
          <w:noProof/>
          <w:color w:val="auto"/>
          <w:sz w:val="28"/>
          <w:lang w:val="en-US" w:eastAsia="en-US"/>
        </w:rPr>
        <mc:AlternateContent>
          <mc:Choice Requires="wps">
            <w:drawing>
              <wp:anchor distT="4294967293" distB="4294967293" distL="114300" distR="114300" simplePos="0" relativeHeight="251658240" behindDoc="0" locked="0" layoutInCell="1" allowOverlap="1" wp14:anchorId="67CB3753" wp14:editId="5670E76D">
                <wp:simplePos x="0" y="0"/>
                <wp:positionH relativeFrom="column">
                  <wp:posOffset>2496820</wp:posOffset>
                </wp:positionH>
                <wp:positionV relativeFrom="paragraph">
                  <wp:posOffset>160492</wp:posOffset>
                </wp:positionV>
                <wp:extent cx="895985" cy="0"/>
                <wp:effectExtent l="0" t="0" r="37465" b="19050"/>
                <wp:wrapNone/>
                <wp:docPr id="109119028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9598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F712F29" id="Straight Connector 1" o:spid="_x0000_s1026" style="position:absolute;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96.6pt,12.65pt" to="267.15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">
                <o:lock v:ext="edit" shapetype="f"/>
              </v:line>
            </w:pict>
          </mc:Fallback>
        </mc:AlternateContent>
      </w:r>
    </w:p>
    <w:p w14:paraId="22AB5A21" w14:textId="1BE6FE58" w:rsidR="009B1C73" w:rsidRPr="00FE5D04" w:rsidRDefault="009B1C73" w:rsidP="00AF23AD">
      <w:pPr>
        <w:tabs>
          <w:tab w:val="left" w:pos="720"/>
          <w:tab w:val="right" w:leader="dot" w:pos="8640"/>
        </w:tabs>
        <w:spacing w:before="60" w:after="60"/>
        <w:jc w:val="center"/>
        <w:rPr>
          <w:rFonts w:ascii="Times New Roman" w:hAnsi="Times New Roman" w:cs="Times New Roman"/>
          <w:color w:val="auto"/>
          <w:sz w:val="28"/>
          <w:szCs w:val="28"/>
        </w:rPr>
      </w:pPr>
    </w:p>
    <w:p w14:paraId="22AD5D16" w14:textId="16034028" w:rsidR="009B1C73" w:rsidRPr="00FE5D04" w:rsidRDefault="005621C0" w:rsidP="00AF23AD">
      <w:pPr>
        <w:tabs>
          <w:tab w:val="left" w:pos="720"/>
          <w:tab w:val="right" w:leader="dot" w:pos="8640"/>
        </w:tabs>
        <w:spacing w:before="60" w:after="60"/>
        <w:jc w:val="center"/>
        <w:rPr>
          <w:rFonts w:ascii="Times New Roman" w:hAnsi="Times New Roman" w:cs="Times New Roman"/>
          <w:color w:val="auto"/>
          <w:sz w:val="28"/>
          <w:szCs w:val="28"/>
        </w:rPr>
      </w:pPr>
      <w:r w:rsidRPr="00FE5D04">
        <w:rPr>
          <w:rFonts w:ascii="Times New Roman" w:hAnsi="Times New Roman" w:cs="Times New Roman"/>
          <w:color w:val="auto"/>
          <w:sz w:val="28"/>
          <w:szCs w:val="28"/>
        </w:rPr>
        <w:t xml:space="preserve">Kính gửi: </w:t>
      </w:r>
      <w:r w:rsidR="00C45263" w:rsidRPr="00FE5D04">
        <w:rPr>
          <w:rFonts w:ascii="Times New Roman" w:hAnsi="Times New Roman" w:cs="Times New Roman"/>
          <w:color w:val="auto"/>
          <w:sz w:val="28"/>
          <w:szCs w:val="28"/>
        </w:rPr>
        <w:t>Chính phủ</w:t>
      </w:r>
      <w:r w:rsidR="00DE4239" w:rsidRPr="00FE5D04">
        <w:rPr>
          <w:rFonts w:ascii="Times New Roman" w:hAnsi="Times New Roman" w:cs="Times New Roman"/>
          <w:color w:val="auto"/>
          <w:sz w:val="28"/>
          <w:szCs w:val="28"/>
        </w:rPr>
        <w:t>.</w:t>
      </w:r>
    </w:p>
    <w:p w14:paraId="15C0F42F" w14:textId="77777777" w:rsidR="00AF23AD" w:rsidRPr="00FE5D04" w:rsidRDefault="00AF23AD" w:rsidP="00AF23AD">
      <w:pPr>
        <w:tabs>
          <w:tab w:val="left" w:pos="720"/>
          <w:tab w:val="right" w:leader="dot" w:pos="8640"/>
        </w:tabs>
        <w:spacing w:before="60" w:after="60"/>
        <w:jc w:val="center"/>
        <w:rPr>
          <w:rFonts w:ascii="Times New Roman" w:hAnsi="Times New Roman" w:cs="Times New Roman"/>
          <w:color w:val="auto"/>
          <w:sz w:val="28"/>
          <w:szCs w:val="28"/>
        </w:rPr>
      </w:pPr>
    </w:p>
    <w:p w14:paraId="6FD8D833" w14:textId="71EF3644" w:rsidR="0087259E" w:rsidRPr="00FE5D04" w:rsidRDefault="002B5052" w:rsidP="00FE5D04">
      <w:pPr>
        <w:tabs>
          <w:tab w:val="left" w:pos="720"/>
          <w:tab w:val="right" w:leader="dot" w:pos="8640"/>
        </w:tabs>
        <w:spacing w:before="60" w:after="60" w:line="370" w:lineRule="exact"/>
        <w:ind w:firstLine="720"/>
        <w:jc w:val="both"/>
        <w:rPr>
          <w:rFonts w:ascii="Times New Roman" w:hAnsi="Times New Roman" w:cs="Times New Roman"/>
          <w:color w:val="auto"/>
          <w:sz w:val="28"/>
          <w:szCs w:val="28"/>
        </w:rPr>
      </w:pPr>
      <w:r w:rsidRPr="00FE5D04">
        <w:rPr>
          <w:rFonts w:ascii="Times New Roman" w:hAnsi="Times New Roman" w:cs="Times New Roman"/>
          <w:color w:val="auto"/>
          <w:sz w:val="28"/>
          <w:szCs w:val="28"/>
        </w:rPr>
        <w:t>Thực hiện</w:t>
      </w:r>
      <w:r w:rsidR="00303227" w:rsidRPr="00FE5D04">
        <w:rPr>
          <w:rFonts w:ascii="Times New Roman" w:hAnsi="Times New Roman" w:cs="Times New Roman"/>
          <w:color w:val="auto"/>
          <w:sz w:val="28"/>
          <w:szCs w:val="28"/>
        </w:rPr>
        <w:t xml:space="preserve"> Lu</w:t>
      </w:r>
      <w:r w:rsidR="00DE4239" w:rsidRPr="00FE5D04">
        <w:rPr>
          <w:rFonts w:ascii="Times New Roman" w:hAnsi="Times New Roman" w:cs="Times New Roman"/>
          <w:color w:val="auto"/>
          <w:sz w:val="28"/>
          <w:szCs w:val="28"/>
        </w:rPr>
        <w:t>ật Ban hành văn bản quy phạm pháp luật</w:t>
      </w:r>
      <w:r w:rsidR="00C368BE" w:rsidRPr="00FE5D04">
        <w:rPr>
          <w:rFonts w:ascii="Times New Roman" w:hAnsi="Times New Roman" w:cs="Times New Roman"/>
          <w:color w:val="auto"/>
          <w:sz w:val="28"/>
          <w:szCs w:val="28"/>
        </w:rPr>
        <w:t xml:space="preserve"> năm 2025</w:t>
      </w:r>
      <w:r w:rsidR="00993EE9" w:rsidRPr="00FE5D04">
        <w:rPr>
          <w:rFonts w:ascii="Times New Roman" w:hAnsi="Times New Roman" w:cs="Times New Roman"/>
          <w:color w:val="auto"/>
          <w:sz w:val="28"/>
          <w:szCs w:val="28"/>
        </w:rPr>
        <w:t>,</w:t>
      </w:r>
      <w:r w:rsidR="00A14ABE" w:rsidRPr="00FE5D04">
        <w:rPr>
          <w:rFonts w:ascii="Times New Roman" w:hAnsi="Times New Roman" w:cs="Times New Roman"/>
          <w:color w:val="auto"/>
          <w:sz w:val="28"/>
          <w:szCs w:val="28"/>
          <w:lang w:val="en-US"/>
        </w:rPr>
        <w:t xml:space="preserve"> Quyết định số</w:t>
      </w:r>
      <w:r w:rsidR="00D54C36" w:rsidRPr="00FE5D04">
        <w:rPr>
          <w:rFonts w:ascii="Times New Roman" w:hAnsi="Times New Roman" w:cs="Times New Roman"/>
          <w:color w:val="auto"/>
          <w:sz w:val="28"/>
          <w:szCs w:val="28"/>
          <w:lang w:val="en-US"/>
        </w:rPr>
        <w:t xml:space="preserve"> </w:t>
      </w:r>
      <w:r w:rsidR="00A14ABE" w:rsidRPr="00FE5D04">
        <w:rPr>
          <w:rFonts w:ascii="Times New Roman" w:hAnsi="Times New Roman"/>
          <w:color w:val="auto"/>
          <w:sz w:val="28"/>
          <w:szCs w:val="28"/>
        </w:rPr>
        <w:t>2835/QĐ-TTg ngày 31 tháng 12 năm 2025 của Thủ tướng Chính phủ về việc ban hành Danh mục và phân công cơ quan chủ trì soạn thảo văn bản quy định chi tiết thi hành các luật, nghị quyết được Quốc hội khóa XV thông qua tại Kỳ họp thứ 10</w:t>
      </w:r>
      <w:r w:rsidR="00A14ABE" w:rsidRPr="00FE5D04">
        <w:rPr>
          <w:rFonts w:ascii="Times New Roman" w:hAnsi="Times New Roman"/>
          <w:color w:val="auto"/>
          <w:sz w:val="28"/>
          <w:szCs w:val="28"/>
          <w:lang w:val="en-US"/>
        </w:rPr>
        <w:t xml:space="preserve">, </w:t>
      </w:r>
      <w:r w:rsidR="00D54C36" w:rsidRPr="00FE5D04">
        <w:rPr>
          <w:rFonts w:ascii="Times New Roman" w:hAnsi="Times New Roman" w:cs="Times New Roman"/>
          <w:color w:val="auto"/>
          <w:sz w:val="28"/>
          <w:szCs w:val="28"/>
          <w:lang w:val="en-US"/>
        </w:rPr>
        <w:t>Bộ</w:t>
      </w:r>
      <w:r w:rsidR="009F6924" w:rsidRPr="00FE5D04">
        <w:rPr>
          <w:rFonts w:ascii="Times New Roman" w:hAnsi="Times New Roman" w:cs="Times New Roman"/>
          <w:color w:val="auto"/>
          <w:sz w:val="28"/>
          <w:szCs w:val="28"/>
          <w:lang w:val="en-US"/>
        </w:rPr>
        <w:t xml:space="preserve"> X</w:t>
      </w:r>
      <w:r w:rsidR="00D54C36" w:rsidRPr="00FE5D04">
        <w:rPr>
          <w:rFonts w:ascii="Times New Roman" w:hAnsi="Times New Roman" w:cs="Times New Roman"/>
          <w:color w:val="auto"/>
          <w:sz w:val="28"/>
          <w:szCs w:val="28"/>
          <w:lang w:val="en-US"/>
        </w:rPr>
        <w:t xml:space="preserve">ây dựng chủ trì xây dựng dự thảo Nghị định </w:t>
      </w:r>
      <w:r w:rsidR="009F6924" w:rsidRPr="00FE5D04">
        <w:rPr>
          <w:rFonts w:ascii="Times New Roman" w:hAnsi="Times New Roman" w:cs="Times New Roman"/>
          <w:color w:val="auto"/>
          <w:sz w:val="28"/>
          <w:szCs w:val="28"/>
          <w:lang w:val="en-US"/>
        </w:rPr>
        <w:t xml:space="preserve">quy định chi tiết một số điều của Luật Hàng không dân dụng Việt Nam về vận tải hàng không </w:t>
      </w:r>
      <w:r w:rsidR="00D54C36" w:rsidRPr="00FE5D04">
        <w:rPr>
          <w:rFonts w:ascii="Times New Roman" w:hAnsi="Times New Roman" w:cs="Times New Roman"/>
          <w:color w:val="auto"/>
          <w:sz w:val="28"/>
          <w:szCs w:val="28"/>
          <w:lang w:val="en-US"/>
        </w:rPr>
        <w:t xml:space="preserve">(sau đây viết tắt là dự thảo Nghị đinh); trên cơ sở tiếp thu ý kiến thẩm định của Bộ Tư pháp tại văn bản số …,  </w:t>
      </w:r>
      <w:r w:rsidR="00303227" w:rsidRPr="00FE5D04">
        <w:rPr>
          <w:rFonts w:ascii="Times New Roman" w:hAnsi="Times New Roman" w:cs="Times New Roman"/>
          <w:color w:val="auto"/>
          <w:sz w:val="28"/>
          <w:szCs w:val="28"/>
        </w:rPr>
        <w:t xml:space="preserve">Bộ </w:t>
      </w:r>
      <w:r w:rsidRPr="00FE5D04">
        <w:rPr>
          <w:rFonts w:ascii="Times New Roman" w:hAnsi="Times New Roman" w:cs="Times New Roman"/>
          <w:color w:val="auto"/>
          <w:sz w:val="28"/>
          <w:szCs w:val="28"/>
        </w:rPr>
        <w:t>Xây dựng</w:t>
      </w:r>
      <w:r w:rsidR="00DE4239" w:rsidRPr="00FE5D04">
        <w:rPr>
          <w:rFonts w:ascii="Times New Roman" w:hAnsi="Times New Roman" w:cs="Times New Roman"/>
          <w:color w:val="auto"/>
          <w:sz w:val="28"/>
          <w:szCs w:val="28"/>
        </w:rPr>
        <w:t xml:space="preserve"> kính trình Chính phủ dự thảo Nghị định </w:t>
      </w:r>
      <w:r w:rsidR="009F6924" w:rsidRPr="00FE5D04">
        <w:rPr>
          <w:rFonts w:ascii="Times New Roman" w:hAnsi="Times New Roman" w:cs="Times New Roman"/>
          <w:color w:val="auto"/>
          <w:sz w:val="28"/>
          <w:szCs w:val="28"/>
        </w:rPr>
        <w:t>quy định chi tiết một số điều của Luật Hàng không dân dụng Việt Nam về vận tải hàng không</w:t>
      </w:r>
      <w:r w:rsidR="00DE4239" w:rsidRPr="00FE5D04">
        <w:rPr>
          <w:rFonts w:ascii="Times New Roman" w:hAnsi="Times New Roman" w:cs="Times New Roman"/>
          <w:color w:val="auto"/>
          <w:sz w:val="28"/>
          <w:szCs w:val="28"/>
        </w:rPr>
        <w:t xml:space="preserve"> </w:t>
      </w:r>
      <w:r w:rsidR="004E0F39" w:rsidRPr="00FE5D04">
        <w:rPr>
          <w:rFonts w:ascii="Times New Roman" w:hAnsi="Times New Roman" w:cs="Times New Roman"/>
          <w:color w:val="auto"/>
          <w:sz w:val="28"/>
          <w:szCs w:val="28"/>
        </w:rPr>
        <w:t>như sau:</w:t>
      </w:r>
    </w:p>
    <w:p w14:paraId="6CEB1A1B" w14:textId="77777777" w:rsidR="0087259E" w:rsidRPr="00FE5D04" w:rsidRDefault="004E0F39" w:rsidP="00FE5D04">
      <w:pPr>
        <w:tabs>
          <w:tab w:val="left" w:pos="720"/>
          <w:tab w:val="right" w:leader="dot" w:pos="8640"/>
        </w:tabs>
        <w:spacing w:before="60" w:after="60" w:line="370" w:lineRule="exact"/>
        <w:ind w:firstLine="720"/>
        <w:jc w:val="both"/>
        <w:rPr>
          <w:rFonts w:ascii="Times New Roman" w:hAnsi="Times New Roman" w:cs="Times New Roman"/>
          <w:b/>
          <w:color w:val="auto"/>
          <w:sz w:val="28"/>
          <w:szCs w:val="28"/>
        </w:rPr>
      </w:pPr>
      <w:r w:rsidRPr="00FE5D04">
        <w:rPr>
          <w:rFonts w:ascii="Times New Roman" w:hAnsi="Times New Roman" w:cs="Times New Roman"/>
          <w:b/>
          <w:color w:val="auto"/>
          <w:sz w:val="28"/>
          <w:szCs w:val="28"/>
        </w:rPr>
        <w:t>I. SỰ CẦN THI</w:t>
      </w:r>
      <w:r w:rsidR="00DE4239" w:rsidRPr="00FE5D04">
        <w:rPr>
          <w:rFonts w:ascii="Times New Roman" w:hAnsi="Times New Roman" w:cs="Times New Roman"/>
          <w:b/>
          <w:color w:val="auto"/>
          <w:sz w:val="28"/>
          <w:szCs w:val="28"/>
        </w:rPr>
        <w:t>ẾT BAN HÀNH NGHỊ ĐỊNH</w:t>
      </w:r>
    </w:p>
    <w:p w14:paraId="12556823" w14:textId="77777777" w:rsidR="00851DB5" w:rsidRPr="00FE5D04" w:rsidRDefault="00DE4239" w:rsidP="00FE5D04">
      <w:pPr>
        <w:tabs>
          <w:tab w:val="left" w:pos="720"/>
          <w:tab w:val="right" w:leader="dot" w:pos="8640"/>
        </w:tabs>
        <w:spacing w:before="60" w:after="60" w:line="370" w:lineRule="exact"/>
        <w:ind w:firstLine="720"/>
        <w:jc w:val="both"/>
        <w:rPr>
          <w:rFonts w:ascii="Times New Roman" w:hAnsi="Times New Roman" w:cs="Times New Roman"/>
          <w:b/>
          <w:color w:val="auto"/>
          <w:sz w:val="28"/>
          <w:szCs w:val="28"/>
        </w:rPr>
      </w:pPr>
      <w:r w:rsidRPr="00FE5D04">
        <w:rPr>
          <w:rFonts w:ascii="Times New Roman" w:hAnsi="Times New Roman" w:cs="Times New Roman"/>
          <w:b/>
          <w:color w:val="auto"/>
          <w:sz w:val="28"/>
          <w:szCs w:val="28"/>
        </w:rPr>
        <w:t>1. Cơ sở chính trị, pháp lý</w:t>
      </w:r>
    </w:p>
    <w:p w14:paraId="7188B099" w14:textId="77777777" w:rsidR="007739A7" w:rsidRPr="00FE5D04" w:rsidRDefault="00DE4239" w:rsidP="00FE5D04">
      <w:pPr>
        <w:tabs>
          <w:tab w:val="left" w:pos="720"/>
          <w:tab w:val="right" w:leader="dot" w:pos="8640"/>
        </w:tabs>
        <w:spacing w:before="60" w:after="60" w:line="370" w:lineRule="exact"/>
        <w:ind w:firstLine="720"/>
        <w:jc w:val="both"/>
        <w:rPr>
          <w:rFonts w:ascii="Times New Roman" w:hAnsi="Times New Roman" w:cs="Times New Roman"/>
          <w:color w:val="auto"/>
          <w:sz w:val="28"/>
          <w:szCs w:val="28"/>
        </w:rPr>
      </w:pPr>
      <w:r w:rsidRPr="00FE5D04">
        <w:rPr>
          <w:rFonts w:ascii="Times New Roman" w:hAnsi="Times New Roman" w:cs="Times New Roman"/>
          <w:color w:val="auto"/>
          <w:sz w:val="28"/>
          <w:szCs w:val="28"/>
        </w:rPr>
        <w:t>a) Cơ sở chính trị</w:t>
      </w:r>
    </w:p>
    <w:p w14:paraId="23EBCC07" w14:textId="77777777" w:rsidR="00DD4983" w:rsidRPr="00FE5D04" w:rsidRDefault="00DE4239" w:rsidP="00FE5D04">
      <w:pPr>
        <w:tabs>
          <w:tab w:val="left" w:pos="720"/>
          <w:tab w:val="right" w:leader="dot" w:pos="8640"/>
        </w:tabs>
        <w:spacing w:before="60" w:after="60" w:line="370" w:lineRule="exact"/>
        <w:ind w:firstLine="720"/>
        <w:jc w:val="both"/>
        <w:rPr>
          <w:rFonts w:ascii="Times New Roman" w:hAnsi="Times New Roman" w:cs="Times New Roman"/>
          <w:iCs/>
          <w:color w:val="auto"/>
          <w:sz w:val="28"/>
          <w:szCs w:val="28"/>
        </w:rPr>
      </w:pPr>
      <w:r w:rsidRPr="00FE5D04">
        <w:rPr>
          <w:rFonts w:ascii="Times New Roman" w:hAnsi="Times New Roman" w:cs="Times New Roman"/>
          <w:color w:val="auto"/>
          <w:sz w:val="28"/>
          <w:szCs w:val="28"/>
        </w:rPr>
        <w:t xml:space="preserve">- Kết luận số 121-KL/TW ngày 24 tháng 01 năm 2025 của Ban Chấp hành Trung ương Đảng về tổng kết Nghị quyết số 18-NQ/TW của Ban Chấp hành Trung ương Đảng khoá XII giao các cấp ủy, cơ quan, đơn vị, tổ chức, nhất là người đứng đầu chỉ đạo tập trung các nguồn lực để tiếp tục khẩn trương hoàn thiện </w:t>
      </w:r>
      <w:r w:rsidRPr="00FE5D04">
        <w:rPr>
          <w:rFonts w:ascii="Times New Roman" w:hAnsi="Times New Roman" w:cs="Times New Roman"/>
          <w:i/>
          <w:color w:val="auto"/>
          <w:sz w:val="28"/>
          <w:szCs w:val="28"/>
        </w:rPr>
        <w:t>“thể chế, chiến lược, quy hoạch, kế hoạch đồng bộ, thống nhất, giữ vai trò kiến tạo</w:t>
      </w:r>
      <w:r w:rsidRPr="00FE5D04">
        <w:rPr>
          <w:rFonts w:ascii="Times New Roman" w:hAnsi="Times New Roman" w:cs="Times New Roman"/>
          <w:iCs/>
          <w:color w:val="auto"/>
          <w:sz w:val="28"/>
          <w:szCs w:val="28"/>
        </w:rPr>
        <w:t>” và tăng cường kiểm tra, giám sát, “</w:t>
      </w:r>
      <w:r w:rsidRPr="00FE5D04">
        <w:rPr>
          <w:rFonts w:ascii="Times New Roman" w:hAnsi="Times New Roman" w:cs="Times New Roman"/>
          <w:i/>
          <w:color w:val="auto"/>
          <w:sz w:val="28"/>
          <w:szCs w:val="28"/>
        </w:rPr>
        <w:t>địa phương quyết, địa phương làm, địa phương chịu trách nhiệm</w:t>
      </w:r>
      <w:r w:rsidRPr="00FE5D04">
        <w:rPr>
          <w:rFonts w:ascii="Times New Roman" w:hAnsi="Times New Roman" w:cs="Times New Roman"/>
          <w:iCs/>
          <w:color w:val="auto"/>
          <w:sz w:val="28"/>
          <w:szCs w:val="28"/>
        </w:rPr>
        <w:t xml:space="preserve">”. </w:t>
      </w:r>
    </w:p>
    <w:p w14:paraId="27FEF87E" w14:textId="77777777" w:rsidR="00BA7BD3" w:rsidRPr="00FE5D04" w:rsidRDefault="00BA7BD3" w:rsidP="00FE5D04">
      <w:pPr>
        <w:tabs>
          <w:tab w:val="left" w:pos="720"/>
          <w:tab w:val="right" w:leader="dot" w:pos="8640"/>
        </w:tabs>
        <w:spacing w:before="60" w:after="60" w:line="360" w:lineRule="exact"/>
        <w:ind w:firstLine="720"/>
        <w:jc w:val="both"/>
        <w:rPr>
          <w:rFonts w:ascii="Times New Roman" w:hAnsi="Times New Roman" w:cs="Times New Roman"/>
          <w:color w:val="auto"/>
          <w:sz w:val="28"/>
          <w:szCs w:val="28"/>
          <w:lang w:val="en-US"/>
        </w:rPr>
      </w:pPr>
      <w:r w:rsidRPr="00FE5D04">
        <w:rPr>
          <w:rFonts w:ascii="Times New Roman" w:hAnsi="Times New Roman" w:cs="Times New Roman"/>
          <w:color w:val="auto"/>
          <w:sz w:val="28"/>
          <w:szCs w:val="28"/>
          <w:lang w:val="en-US"/>
        </w:rPr>
        <w:t>- Nghị quyết s</w:t>
      </w:r>
      <w:r w:rsidR="00DE4239" w:rsidRPr="00FE5D04">
        <w:rPr>
          <w:rFonts w:ascii="Times New Roman" w:hAnsi="Times New Roman" w:cs="Times New Roman"/>
          <w:color w:val="auto"/>
          <w:sz w:val="28"/>
          <w:szCs w:val="28"/>
          <w:lang w:val="en-US"/>
        </w:rPr>
        <w:t>ố 66-NQ/TW ngày 30 tháng 4 năm 2025 của Bộ Chính trị về đổi mới công tác xây dựng và thi hành pháp luật đáp ứng yêu cầu phát triển đất nước trong kỷ nguyên mới đã xác định nhiệm vụ “</w:t>
      </w:r>
      <w:r w:rsidR="00DE4239" w:rsidRPr="00FE5D04">
        <w:rPr>
          <w:rFonts w:ascii="Times New Roman" w:hAnsi="Times New Roman" w:cs="Times New Roman"/>
          <w:i/>
          <w:iCs/>
          <w:color w:val="auto"/>
          <w:sz w:val="28"/>
          <w:szCs w:val="28"/>
          <w:lang w:val="en-US"/>
        </w:rPr>
        <w:t xml:space="preserve">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w:t>
      </w:r>
      <w:r w:rsidR="00DE4239" w:rsidRPr="00FE5D04">
        <w:rPr>
          <w:rFonts w:ascii="Times New Roman" w:hAnsi="Times New Roman" w:cs="Times New Roman"/>
          <w:i/>
          <w:iCs/>
          <w:color w:val="auto"/>
          <w:sz w:val="28"/>
          <w:szCs w:val="28"/>
          <w:lang w:val="en-US"/>
        </w:rPr>
        <w:lastRenderedPageBreak/>
        <w:t>“luật điều chỉnh các nội dung về kiến tạo phát triển chỉ quy định những vấn đề khung, những vấn đề có tính nguyên tắc thuộc thẩm quyền của Quốc hội, còn những vấn đề thực tiễn thường xuyên biến động thì giao Chính phủ, Bộ, ngành, địa phương quy định để bảo đảm linh hoạt, phù hợp với thực tiễn.</w:t>
      </w:r>
      <w:r w:rsidR="00DE4239" w:rsidRPr="00FE5D04">
        <w:rPr>
          <w:rFonts w:ascii="Times New Roman" w:hAnsi="Times New Roman" w:cs="Times New Roman"/>
          <w:color w:val="auto"/>
          <w:sz w:val="28"/>
          <w:szCs w:val="28"/>
          <w:lang w:val="en-US"/>
        </w:rPr>
        <w:t>”.</w:t>
      </w:r>
    </w:p>
    <w:p w14:paraId="7B8FCC57" w14:textId="787152E7" w:rsidR="005F40F2" w:rsidRPr="00FE5D04" w:rsidRDefault="00DE4239" w:rsidP="00FE5D04">
      <w:pPr>
        <w:tabs>
          <w:tab w:val="left" w:pos="720"/>
          <w:tab w:val="right" w:leader="dot" w:pos="8640"/>
        </w:tabs>
        <w:spacing w:before="60" w:after="60" w:line="360" w:lineRule="exact"/>
        <w:ind w:firstLine="720"/>
        <w:jc w:val="both"/>
        <w:rPr>
          <w:rFonts w:ascii="Times New Roman" w:hAnsi="Times New Roman" w:cs="Times New Roman"/>
          <w:color w:val="auto"/>
          <w:sz w:val="28"/>
          <w:szCs w:val="28"/>
          <w:lang w:val="en-US"/>
        </w:rPr>
      </w:pPr>
      <w:r w:rsidRPr="00FE5D04">
        <w:rPr>
          <w:rFonts w:ascii="Times New Roman" w:hAnsi="Times New Roman" w:cs="Times New Roman"/>
          <w:color w:val="auto"/>
          <w:sz w:val="28"/>
          <w:szCs w:val="28"/>
          <w:lang w:val="en-US"/>
        </w:rPr>
        <w:t>- Kết luận 183-KL/TW ngày 01 tháng 8 năm 2025 của Bộ Chính trị về tích cực triển khai vận hành mô hình chính quyền địa phương 2 cấp, chuyển mạnh cấp cơ sở sang chủ động nắm, điều hành kinh tế - xã hội, quốc phòng an ninh, Bộ Chính trị, Ban Bí thư đã giao “</w:t>
      </w:r>
      <w:r w:rsidRPr="00FE5D04">
        <w:rPr>
          <w:rFonts w:ascii="Times New Roman" w:hAnsi="Times New Roman" w:cs="Times New Roman"/>
          <w:i/>
          <w:iCs/>
          <w:color w:val="auto"/>
          <w:sz w:val="28"/>
          <w:szCs w:val="28"/>
          <w:lang w:val="en-US"/>
        </w:rPr>
        <w:t>Đảng ủy Chính phủ tiếp tục lãnh đạo, chỉ đạo quyết liệt, hiệu quả việc rà soát, hoàn thiện thể chế; sửa đổi, bổ sung các quy định pháp luật liên quan đến tổ chức, hoạt động của chính quyền địa phương 2 cấp</w:t>
      </w:r>
      <w:r w:rsidRPr="00FE5D04">
        <w:rPr>
          <w:rFonts w:ascii="Times New Roman" w:hAnsi="Times New Roman" w:cs="Times New Roman"/>
          <w:color w:val="auto"/>
          <w:sz w:val="28"/>
          <w:szCs w:val="28"/>
          <w:lang w:val="en-US"/>
        </w:rPr>
        <w:t>”.</w:t>
      </w:r>
    </w:p>
    <w:p w14:paraId="2E865FBB" w14:textId="4BDE90F7" w:rsidR="00D54C36" w:rsidRPr="00FE5D04" w:rsidRDefault="00D54C36" w:rsidP="00FE5D04">
      <w:pPr>
        <w:tabs>
          <w:tab w:val="left" w:pos="720"/>
          <w:tab w:val="right" w:leader="dot" w:pos="8640"/>
        </w:tabs>
        <w:spacing w:before="60" w:after="60" w:line="360" w:lineRule="exact"/>
        <w:ind w:firstLine="720"/>
        <w:jc w:val="both"/>
        <w:rPr>
          <w:rFonts w:ascii="Times New Roman" w:hAnsi="Times New Roman" w:cs="Times New Roman"/>
          <w:color w:val="auto"/>
          <w:sz w:val="28"/>
          <w:szCs w:val="28"/>
          <w:lang w:val="en-US"/>
        </w:rPr>
      </w:pPr>
      <w:r w:rsidRPr="00FE5D04">
        <w:rPr>
          <w:rFonts w:ascii="Times New Roman" w:hAnsi="Times New Roman" w:cs="Times New Roman"/>
          <w:color w:val="auto"/>
          <w:sz w:val="28"/>
          <w:szCs w:val="28"/>
          <w:lang w:val="en-US"/>
        </w:rPr>
        <w:t>- Căn cứ Nghị Quyết số 04/NQ-CP ngày 10/01/2022 của Chính phủ về đẩy</w:t>
      </w:r>
      <w:r w:rsidR="00A14ABE" w:rsidRPr="00FE5D04">
        <w:rPr>
          <w:rFonts w:ascii="Times New Roman" w:hAnsi="Times New Roman" w:cs="Times New Roman"/>
          <w:color w:val="auto"/>
          <w:sz w:val="28"/>
          <w:szCs w:val="28"/>
          <w:lang w:val="en-US"/>
        </w:rPr>
        <w:t xml:space="preserve"> </w:t>
      </w:r>
      <w:r w:rsidRPr="00FE5D04">
        <w:rPr>
          <w:rFonts w:ascii="Times New Roman" w:hAnsi="Times New Roman" w:cs="Times New Roman"/>
          <w:color w:val="auto"/>
          <w:sz w:val="28"/>
          <w:szCs w:val="28"/>
          <w:lang w:val="en-US"/>
        </w:rPr>
        <w:t>mạnh phân cấp, phân quyền trong quản lý nhà nước; Nghị quyết số 66/NQ-CP</w:t>
      </w:r>
      <w:r w:rsidR="00A14ABE" w:rsidRPr="00FE5D04">
        <w:rPr>
          <w:rFonts w:ascii="Times New Roman" w:hAnsi="Times New Roman" w:cs="Times New Roman"/>
          <w:color w:val="auto"/>
          <w:sz w:val="28"/>
          <w:szCs w:val="28"/>
          <w:lang w:val="en-US"/>
        </w:rPr>
        <w:t xml:space="preserve"> </w:t>
      </w:r>
      <w:r w:rsidRPr="00FE5D04">
        <w:rPr>
          <w:rFonts w:ascii="Times New Roman" w:hAnsi="Times New Roman" w:cs="Times New Roman"/>
          <w:color w:val="auto"/>
          <w:sz w:val="28"/>
          <w:szCs w:val="28"/>
          <w:lang w:val="en-US"/>
        </w:rPr>
        <w:t>ngày 26/3/2025 của Chính phủ về chương trình cắt giảm, đơn giản hóa thủ tục</w:t>
      </w:r>
      <w:r w:rsidR="00A14ABE" w:rsidRPr="00FE5D04">
        <w:rPr>
          <w:rFonts w:ascii="Times New Roman" w:hAnsi="Times New Roman" w:cs="Times New Roman"/>
          <w:color w:val="auto"/>
          <w:sz w:val="28"/>
          <w:szCs w:val="28"/>
          <w:lang w:val="en-US"/>
        </w:rPr>
        <w:t xml:space="preserve"> </w:t>
      </w:r>
      <w:r w:rsidRPr="00FE5D04">
        <w:rPr>
          <w:rFonts w:ascii="Times New Roman" w:hAnsi="Times New Roman" w:cs="Times New Roman"/>
          <w:color w:val="auto"/>
          <w:sz w:val="28"/>
          <w:szCs w:val="28"/>
          <w:lang w:val="en-US"/>
        </w:rPr>
        <w:t>hành chính liên quan đến hoạt động sản xuất, kinh doanh năm 2025 và 2026</w:t>
      </w:r>
      <w:r w:rsidR="00A14ABE" w:rsidRPr="00FE5D04">
        <w:rPr>
          <w:rFonts w:ascii="Times New Roman" w:hAnsi="Times New Roman" w:cs="Times New Roman"/>
          <w:color w:val="auto"/>
          <w:sz w:val="28"/>
          <w:szCs w:val="28"/>
          <w:lang w:val="en-US"/>
        </w:rPr>
        <w:t>.</w:t>
      </w:r>
    </w:p>
    <w:p w14:paraId="569F2C40" w14:textId="77777777" w:rsidR="007739A7" w:rsidRPr="00FE5D04" w:rsidRDefault="00DE4239" w:rsidP="00FE5D04">
      <w:pPr>
        <w:tabs>
          <w:tab w:val="left" w:pos="720"/>
          <w:tab w:val="right" w:leader="dot" w:pos="8640"/>
        </w:tabs>
        <w:spacing w:before="60" w:after="60" w:line="360" w:lineRule="exact"/>
        <w:ind w:firstLine="720"/>
        <w:jc w:val="both"/>
        <w:rPr>
          <w:rFonts w:ascii="Times New Roman" w:hAnsi="Times New Roman" w:cs="Times New Roman"/>
          <w:color w:val="auto"/>
          <w:sz w:val="28"/>
          <w:szCs w:val="28"/>
          <w:lang w:val="en-US"/>
        </w:rPr>
      </w:pPr>
      <w:r w:rsidRPr="00FE5D04">
        <w:rPr>
          <w:rFonts w:ascii="Times New Roman" w:hAnsi="Times New Roman" w:cs="Times New Roman"/>
          <w:color w:val="auto"/>
          <w:sz w:val="28"/>
          <w:szCs w:val="28"/>
        </w:rPr>
        <w:t>b) Cơ sở pháp lý</w:t>
      </w:r>
    </w:p>
    <w:p w14:paraId="33717CD3" w14:textId="77777777" w:rsidR="005F40F2" w:rsidRPr="00FE5D04" w:rsidRDefault="00DE4239" w:rsidP="00FE5D04">
      <w:pPr>
        <w:tabs>
          <w:tab w:val="left" w:pos="720"/>
          <w:tab w:val="right" w:leader="dot" w:pos="8640"/>
        </w:tabs>
        <w:spacing w:before="60" w:after="60" w:line="360" w:lineRule="exact"/>
        <w:ind w:firstLine="720"/>
        <w:jc w:val="both"/>
        <w:rPr>
          <w:rFonts w:ascii="Times New Roman" w:hAnsi="Times New Roman" w:cs="Times New Roman"/>
          <w:color w:val="auto"/>
          <w:sz w:val="28"/>
          <w:szCs w:val="28"/>
          <w:lang w:val="en-US"/>
        </w:rPr>
      </w:pPr>
      <w:r w:rsidRPr="00FE5D04">
        <w:rPr>
          <w:rFonts w:ascii="Times New Roman" w:hAnsi="Times New Roman" w:cs="Times New Roman"/>
          <w:color w:val="auto"/>
          <w:sz w:val="28"/>
          <w:szCs w:val="28"/>
          <w:lang w:val="en-US"/>
        </w:rPr>
        <w:t>- Luật Ban hành văn bản quy phạm pháp luật số 64/2025/QH15 được sửa đổi, bổ sung một số điều tại Luật số 87/2025/QH15 ngày 25 tháng 6 năm 2025.</w:t>
      </w:r>
    </w:p>
    <w:p w14:paraId="417981BE" w14:textId="75476E6C" w:rsidR="00A97F47" w:rsidRPr="00FE5D04" w:rsidRDefault="00DE4239" w:rsidP="00FE5D04">
      <w:pPr>
        <w:tabs>
          <w:tab w:val="left" w:pos="709"/>
          <w:tab w:val="right" w:leader="dot" w:pos="8640"/>
        </w:tabs>
        <w:spacing w:before="60" w:after="60" w:line="360" w:lineRule="exact"/>
        <w:ind w:firstLine="720"/>
        <w:jc w:val="both"/>
        <w:rPr>
          <w:rFonts w:ascii="Times New Roman" w:eastAsia="Times New Roman" w:hAnsi="Times New Roman" w:cs="Times New Roman"/>
          <w:color w:val="auto"/>
          <w:sz w:val="28"/>
          <w:szCs w:val="28"/>
          <w:lang w:val="en-US"/>
        </w:rPr>
      </w:pPr>
      <w:r w:rsidRPr="00FE5D04">
        <w:rPr>
          <w:rFonts w:ascii="Times New Roman" w:hAnsi="Times New Roman" w:cs="Times New Roman"/>
          <w:color w:val="auto"/>
          <w:sz w:val="28"/>
          <w:szCs w:val="28"/>
          <w:lang w:val="en-US"/>
        </w:rPr>
        <w:t xml:space="preserve">- </w:t>
      </w:r>
      <w:r w:rsidRPr="00FE5D04">
        <w:rPr>
          <w:rFonts w:ascii="Times New Roman" w:hAnsi="Times New Roman" w:cs="Times New Roman"/>
          <w:color w:val="auto"/>
          <w:sz w:val="28"/>
          <w:szCs w:val="28"/>
        </w:rPr>
        <w:t>Luật</w:t>
      </w:r>
      <w:r w:rsidRPr="00FE5D04">
        <w:rPr>
          <w:rFonts w:ascii="Times New Roman" w:hAnsi="Times New Roman" w:cs="Times New Roman"/>
          <w:color w:val="auto"/>
          <w:sz w:val="28"/>
          <w:szCs w:val="28"/>
          <w:lang w:val="sv-SE"/>
        </w:rPr>
        <w:t xml:space="preserve"> </w:t>
      </w:r>
      <w:r w:rsidR="00C368BE" w:rsidRPr="00FE5D04">
        <w:rPr>
          <w:rFonts w:ascii="Times New Roman" w:hAnsi="Times New Roman" w:cs="Times New Roman"/>
          <w:color w:val="auto"/>
          <w:sz w:val="28"/>
          <w:szCs w:val="28"/>
          <w:lang w:val="sv-SE"/>
        </w:rPr>
        <w:t>Hàng</w:t>
      </w:r>
      <w:r w:rsidR="00C368BE" w:rsidRPr="00FE5D04">
        <w:rPr>
          <w:rFonts w:ascii="Times New Roman" w:hAnsi="Times New Roman" w:cs="Times New Roman"/>
          <w:color w:val="auto"/>
          <w:sz w:val="28"/>
          <w:szCs w:val="28"/>
        </w:rPr>
        <w:t xml:space="preserve"> không dân dụng Việt Nam</w:t>
      </w:r>
      <w:r w:rsidRPr="00FE5D04">
        <w:rPr>
          <w:rFonts w:ascii="Times New Roman" w:hAnsi="Times New Roman" w:cs="Times New Roman"/>
          <w:color w:val="auto"/>
          <w:sz w:val="28"/>
          <w:szCs w:val="28"/>
          <w:lang w:val="sv-SE"/>
        </w:rPr>
        <w:t xml:space="preserve"> </w:t>
      </w:r>
      <w:r w:rsidRPr="00FE5D04">
        <w:rPr>
          <w:rFonts w:ascii="Times New Roman" w:hAnsi="Times New Roman" w:cs="Times New Roman"/>
          <w:color w:val="auto"/>
          <w:sz w:val="28"/>
          <w:szCs w:val="28"/>
        </w:rPr>
        <w:t>số</w:t>
      </w:r>
      <w:r w:rsidRPr="00FE5D04">
        <w:rPr>
          <w:rFonts w:ascii="Times New Roman" w:hAnsi="Times New Roman" w:cs="Times New Roman"/>
          <w:color w:val="auto"/>
          <w:sz w:val="28"/>
          <w:szCs w:val="28"/>
          <w:lang w:val="en-US"/>
        </w:rPr>
        <w:t xml:space="preserve"> 1</w:t>
      </w:r>
      <w:r w:rsidR="00C368BE" w:rsidRPr="00FE5D04">
        <w:rPr>
          <w:rFonts w:ascii="Times New Roman" w:hAnsi="Times New Roman" w:cs="Times New Roman"/>
          <w:color w:val="auto"/>
          <w:sz w:val="28"/>
          <w:szCs w:val="28"/>
        </w:rPr>
        <w:t>30</w:t>
      </w:r>
      <w:r w:rsidRPr="00FE5D04">
        <w:rPr>
          <w:rFonts w:ascii="Times New Roman" w:hAnsi="Times New Roman" w:cs="Times New Roman"/>
          <w:color w:val="auto"/>
          <w:sz w:val="28"/>
          <w:szCs w:val="28"/>
        </w:rPr>
        <w:t xml:space="preserve">/2025/QH15 ngày </w:t>
      </w:r>
      <w:r w:rsidRPr="00FE5D04">
        <w:rPr>
          <w:rFonts w:ascii="Times New Roman" w:hAnsi="Times New Roman" w:cs="Times New Roman"/>
          <w:color w:val="auto"/>
          <w:sz w:val="28"/>
          <w:szCs w:val="28"/>
          <w:lang w:val="en-US"/>
        </w:rPr>
        <w:t>10</w:t>
      </w:r>
      <w:r w:rsidRPr="00FE5D04">
        <w:rPr>
          <w:rFonts w:ascii="Times New Roman" w:hAnsi="Times New Roman" w:cs="Times New Roman"/>
          <w:color w:val="auto"/>
          <w:sz w:val="28"/>
          <w:szCs w:val="28"/>
        </w:rPr>
        <w:t xml:space="preserve"> tháng </w:t>
      </w:r>
      <w:r w:rsidRPr="00FE5D04">
        <w:rPr>
          <w:rFonts w:ascii="Times New Roman" w:hAnsi="Times New Roman" w:cs="Times New Roman"/>
          <w:color w:val="auto"/>
          <w:sz w:val="28"/>
          <w:szCs w:val="28"/>
          <w:lang w:val="en-US"/>
        </w:rPr>
        <w:t xml:space="preserve">12 </w:t>
      </w:r>
      <w:r w:rsidRPr="00FE5D04">
        <w:rPr>
          <w:rFonts w:ascii="Times New Roman" w:hAnsi="Times New Roman" w:cs="Times New Roman"/>
          <w:color w:val="auto"/>
          <w:sz w:val="28"/>
          <w:szCs w:val="28"/>
        </w:rPr>
        <w:t xml:space="preserve">năm 2025 đã giao Chính phủ quy định chi tiết </w:t>
      </w:r>
      <w:r w:rsidR="00C368BE" w:rsidRPr="00FE5D04">
        <w:rPr>
          <w:rFonts w:ascii="Times New Roman" w:hAnsi="Times New Roman" w:cs="Times New Roman"/>
          <w:color w:val="auto"/>
          <w:sz w:val="28"/>
          <w:szCs w:val="28"/>
        </w:rPr>
        <w:t>66</w:t>
      </w:r>
      <w:r w:rsidRPr="00FE5D04">
        <w:rPr>
          <w:rFonts w:ascii="Times New Roman" w:hAnsi="Times New Roman" w:cs="Times New Roman"/>
          <w:color w:val="auto"/>
          <w:sz w:val="28"/>
          <w:szCs w:val="28"/>
        </w:rPr>
        <w:t xml:space="preserve"> nội dung</w:t>
      </w:r>
      <w:r w:rsidRPr="00FE5D04">
        <w:rPr>
          <w:rFonts w:ascii="Times New Roman" w:hAnsi="Times New Roman" w:cs="Times New Roman"/>
          <w:color w:val="auto"/>
          <w:sz w:val="28"/>
          <w:szCs w:val="28"/>
          <w:lang w:val="en-US"/>
        </w:rPr>
        <w:t>.</w:t>
      </w:r>
      <w:r w:rsidRPr="00FE5D04">
        <w:rPr>
          <w:rFonts w:ascii="Times New Roman" w:hAnsi="Times New Roman" w:cs="Times New Roman"/>
          <w:color w:val="auto"/>
          <w:sz w:val="28"/>
          <w:szCs w:val="28"/>
        </w:rPr>
        <w:t xml:space="preserve"> Tại dự thảo Nghị định này, Bộ </w:t>
      </w:r>
      <w:r w:rsidR="00C368BE" w:rsidRPr="00FE5D04">
        <w:rPr>
          <w:rFonts w:ascii="Times New Roman" w:hAnsi="Times New Roman" w:cs="Times New Roman"/>
          <w:color w:val="auto"/>
          <w:sz w:val="28"/>
          <w:szCs w:val="28"/>
        </w:rPr>
        <w:t>Xây dựng</w:t>
      </w:r>
      <w:r w:rsidRPr="00FE5D04">
        <w:rPr>
          <w:rFonts w:ascii="Times New Roman" w:hAnsi="Times New Roman" w:cs="Times New Roman"/>
          <w:color w:val="auto"/>
          <w:sz w:val="28"/>
          <w:szCs w:val="28"/>
        </w:rPr>
        <w:t xml:space="preserve"> quy định chi tiết</w:t>
      </w:r>
      <w:r w:rsidR="00A97F47" w:rsidRPr="00FE5D04">
        <w:rPr>
          <w:rFonts w:ascii="Times New Roman" w:hAnsi="Times New Roman" w:cs="Times New Roman"/>
          <w:color w:val="auto"/>
          <w:sz w:val="28"/>
          <w:szCs w:val="28"/>
          <w:lang w:val="en-US"/>
        </w:rPr>
        <w:t xml:space="preserve"> </w:t>
      </w:r>
      <w:r w:rsidRPr="00FE5D04">
        <w:rPr>
          <w:rFonts w:ascii="Times New Roman" w:hAnsi="Times New Roman" w:cs="Times New Roman"/>
          <w:color w:val="auto"/>
          <w:sz w:val="28"/>
          <w:szCs w:val="28"/>
        </w:rPr>
        <w:t>một số</w:t>
      </w:r>
      <w:r w:rsidR="00A97F47" w:rsidRPr="00FE5D04">
        <w:rPr>
          <w:rFonts w:ascii="Times New Roman" w:hAnsi="Times New Roman" w:cs="Times New Roman"/>
          <w:color w:val="auto"/>
          <w:sz w:val="28"/>
          <w:szCs w:val="28"/>
        </w:rPr>
        <w:t xml:space="preserve"> điều </w:t>
      </w:r>
      <w:r w:rsidR="00A97F47" w:rsidRPr="00FE5D04">
        <w:rPr>
          <w:rFonts w:ascii="Times New Roman" w:eastAsia="Times New Roman" w:hAnsi="Times New Roman" w:cs="Times New Roman"/>
          <w:color w:val="auto"/>
          <w:sz w:val="28"/>
          <w:szCs w:val="28"/>
          <w:lang w:val="en-US"/>
        </w:rPr>
        <w:t>về thuê, mua tàu bay; điều phối giờ đi, đến tại cảng hàng không; vận tải hàng không; điều lệ vận chuyển hàng không; quyền vận chuyển hàng không; hoạt động mua bán dịch vụ vận tải hàng không thương mại; vận chuyển hành khách, hành lý; vận chuyển hàng hóa; hàng không chung; mức bồi thường thiệt hại và mức giới hạn trách nhiệm bồi thường thiệt hại của người vận chuyển; quản lý hoạt động vận tải hàng không thương mại, vận tải hàng không chuyên dùng và hàng không chung; quyền vận chuyển hàng không; điều phối giờ đi, đến tại cảng hàng không.</w:t>
      </w:r>
    </w:p>
    <w:p w14:paraId="44590BF9" w14:textId="752EE71F" w:rsidR="00851DB5" w:rsidRPr="00FE5D04" w:rsidRDefault="00DB6910" w:rsidP="00FE5D04">
      <w:pPr>
        <w:tabs>
          <w:tab w:val="left" w:pos="720"/>
          <w:tab w:val="right" w:leader="dot" w:pos="8640"/>
        </w:tabs>
        <w:spacing w:before="60" w:after="60" w:line="360" w:lineRule="exact"/>
        <w:ind w:firstLine="720"/>
        <w:jc w:val="both"/>
        <w:rPr>
          <w:rFonts w:ascii="Times New Roman" w:hAnsi="Times New Roman" w:cs="Times New Roman"/>
          <w:color w:val="auto"/>
          <w:sz w:val="28"/>
          <w:szCs w:val="28"/>
        </w:rPr>
      </w:pPr>
      <w:r w:rsidRPr="00FE5D04">
        <w:rPr>
          <w:rFonts w:ascii="Times New Roman" w:hAnsi="Times New Roman" w:cs="Times New Roman"/>
          <w:color w:val="auto"/>
          <w:sz w:val="28"/>
          <w:szCs w:val="28"/>
        </w:rPr>
        <w:t>-</w:t>
      </w:r>
      <w:r w:rsidRPr="00FE5D04">
        <w:rPr>
          <w:rFonts w:ascii="Times New Roman" w:hAnsi="Times New Roman" w:cs="Times New Roman"/>
          <w:color w:val="auto"/>
          <w:sz w:val="28"/>
          <w:szCs w:val="28"/>
          <w:lang w:val="en-US"/>
        </w:rPr>
        <w:t xml:space="preserve"> </w:t>
      </w:r>
      <w:r w:rsidR="00851DB5" w:rsidRPr="00FE5D04">
        <w:rPr>
          <w:rFonts w:ascii="Times New Roman" w:hAnsi="Times New Roman" w:cs="Times New Roman"/>
          <w:color w:val="auto"/>
          <w:sz w:val="28"/>
          <w:szCs w:val="28"/>
        </w:rPr>
        <w:t>Tại Quyết đ</w:t>
      </w:r>
      <w:r w:rsidR="00DE4239" w:rsidRPr="00FE5D04">
        <w:rPr>
          <w:rFonts w:ascii="Times New Roman" w:hAnsi="Times New Roman" w:cs="Times New Roman"/>
          <w:color w:val="auto"/>
          <w:sz w:val="28"/>
          <w:szCs w:val="28"/>
        </w:rPr>
        <w:t xml:space="preserve">ịnh số </w:t>
      </w:r>
      <w:r w:rsidR="00DE4239" w:rsidRPr="00FE5D04">
        <w:rPr>
          <w:rFonts w:ascii="Times New Roman" w:hAnsi="Times New Roman"/>
          <w:color w:val="auto"/>
          <w:sz w:val="28"/>
          <w:szCs w:val="28"/>
        </w:rPr>
        <w:t>2835</w:t>
      </w:r>
      <w:r w:rsidR="00851DB5" w:rsidRPr="00FE5D04">
        <w:rPr>
          <w:rFonts w:ascii="Times New Roman" w:hAnsi="Times New Roman"/>
          <w:color w:val="auto"/>
          <w:sz w:val="28"/>
          <w:szCs w:val="28"/>
        </w:rPr>
        <w:t>/</w:t>
      </w:r>
      <w:r w:rsidR="0049345D" w:rsidRPr="00FE5D04">
        <w:rPr>
          <w:rFonts w:ascii="Times New Roman" w:hAnsi="Times New Roman"/>
          <w:color w:val="auto"/>
          <w:sz w:val="28"/>
          <w:szCs w:val="28"/>
        </w:rPr>
        <w:t>QĐ</w:t>
      </w:r>
      <w:r w:rsidR="00851DB5" w:rsidRPr="00FE5D04">
        <w:rPr>
          <w:rFonts w:ascii="Times New Roman" w:hAnsi="Times New Roman"/>
          <w:color w:val="auto"/>
          <w:sz w:val="28"/>
          <w:szCs w:val="28"/>
        </w:rPr>
        <w:t>-</w:t>
      </w:r>
      <w:r w:rsidR="0049345D" w:rsidRPr="00FE5D04">
        <w:rPr>
          <w:rFonts w:ascii="Times New Roman" w:hAnsi="Times New Roman"/>
          <w:color w:val="auto"/>
          <w:sz w:val="28"/>
          <w:szCs w:val="28"/>
        </w:rPr>
        <w:t xml:space="preserve">TTg </w:t>
      </w:r>
      <w:r w:rsidR="00B9523A" w:rsidRPr="00FE5D04">
        <w:rPr>
          <w:rFonts w:ascii="Times New Roman" w:hAnsi="Times New Roman"/>
          <w:color w:val="auto"/>
          <w:sz w:val="28"/>
          <w:szCs w:val="28"/>
        </w:rPr>
        <w:t xml:space="preserve">ngày </w:t>
      </w:r>
      <w:r w:rsidR="00DE4239" w:rsidRPr="00FE5D04">
        <w:rPr>
          <w:rFonts w:ascii="Times New Roman" w:hAnsi="Times New Roman"/>
          <w:color w:val="auto"/>
          <w:sz w:val="28"/>
          <w:szCs w:val="28"/>
        </w:rPr>
        <w:t>31</w:t>
      </w:r>
      <w:r w:rsidR="00B9523A" w:rsidRPr="00FE5D04">
        <w:rPr>
          <w:rFonts w:ascii="Times New Roman" w:hAnsi="Times New Roman"/>
          <w:color w:val="auto"/>
          <w:sz w:val="28"/>
          <w:szCs w:val="28"/>
        </w:rPr>
        <w:t xml:space="preserve"> tháng </w:t>
      </w:r>
      <w:r w:rsidR="00DE4239" w:rsidRPr="00FE5D04">
        <w:rPr>
          <w:rFonts w:ascii="Times New Roman" w:hAnsi="Times New Roman"/>
          <w:color w:val="auto"/>
          <w:sz w:val="28"/>
          <w:szCs w:val="28"/>
        </w:rPr>
        <w:t>12</w:t>
      </w:r>
      <w:r w:rsidR="00B9523A" w:rsidRPr="00FE5D04">
        <w:rPr>
          <w:rFonts w:ascii="Times New Roman" w:hAnsi="Times New Roman"/>
          <w:color w:val="auto"/>
          <w:sz w:val="28"/>
          <w:szCs w:val="28"/>
        </w:rPr>
        <w:t xml:space="preserve"> năm 202</w:t>
      </w:r>
      <w:r w:rsidR="00EB2D2E" w:rsidRPr="00FE5D04">
        <w:rPr>
          <w:rFonts w:ascii="Times New Roman" w:hAnsi="Times New Roman"/>
          <w:color w:val="auto"/>
          <w:sz w:val="28"/>
          <w:szCs w:val="28"/>
        </w:rPr>
        <w:t>5</w:t>
      </w:r>
      <w:r w:rsidR="00B9523A" w:rsidRPr="00FE5D04">
        <w:rPr>
          <w:rFonts w:ascii="Times New Roman" w:hAnsi="Times New Roman"/>
          <w:color w:val="auto"/>
          <w:sz w:val="28"/>
          <w:szCs w:val="28"/>
        </w:rPr>
        <w:t xml:space="preserve"> </w:t>
      </w:r>
      <w:r w:rsidR="00DE4239" w:rsidRPr="00FE5D04">
        <w:rPr>
          <w:rFonts w:ascii="Times New Roman" w:hAnsi="Times New Roman"/>
          <w:color w:val="auto"/>
          <w:sz w:val="28"/>
          <w:szCs w:val="28"/>
        </w:rPr>
        <w:t xml:space="preserve">của Thủ tướng Chính phủ </w:t>
      </w:r>
      <w:r w:rsidR="00851DB5" w:rsidRPr="00FE5D04">
        <w:rPr>
          <w:rFonts w:ascii="Times New Roman" w:hAnsi="Times New Roman"/>
          <w:color w:val="auto"/>
          <w:sz w:val="28"/>
          <w:szCs w:val="28"/>
        </w:rPr>
        <w:t>về việc ban hành Danh mụ</w:t>
      </w:r>
      <w:r w:rsidR="00DE4239" w:rsidRPr="00FE5D04">
        <w:rPr>
          <w:rFonts w:ascii="Times New Roman" w:hAnsi="Times New Roman"/>
          <w:color w:val="auto"/>
          <w:sz w:val="28"/>
          <w:szCs w:val="28"/>
        </w:rPr>
        <w:t>c và phân công cơ quan chủ trì soạn thảo văn bản quy định chi tiết thi hành các luật, nghị quyết được Quốc hội khóa XV thông qua tại K</w:t>
      </w:r>
      <w:r w:rsidR="00851DB5" w:rsidRPr="00FE5D04">
        <w:rPr>
          <w:rFonts w:ascii="Times New Roman" w:hAnsi="Times New Roman"/>
          <w:color w:val="auto"/>
          <w:sz w:val="28"/>
          <w:szCs w:val="28"/>
        </w:rPr>
        <w:t xml:space="preserve">ỳ họp </w:t>
      </w:r>
      <w:r w:rsidR="00DE4239" w:rsidRPr="00FE5D04">
        <w:rPr>
          <w:rFonts w:ascii="Times New Roman" w:hAnsi="Times New Roman"/>
          <w:color w:val="auto"/>
          <w:sz w:val="28"/>
          <w:szCs w:val="28"/>
        </w:rPr>
        <w:t>thứ 10</w:t>
      </w:r>
      <w:r w:rsidR="00851DB5" w:rsidRPr="00FE5D04">
        <w:rPr>
          <w:rFonts w:ascii="Times New Roman" w:hAnsi="Times New Roman"/>
          <w:color w:val="auto"/>
          <w:sz w:val="28"/>
          <w:szCs w:val="28"/>
        </w:rPr>
        <w:t>, Thủ tướng Chính phủ</w:t>
      </w:r>
      <w:r w:rsidR="00DE4239" w:rsidRPr="00FE5D04">
        <w:rPr>
          <w:rFonts w:ascii="Times New Roman" w:hAnsi="Times New Roman"/>
          <w:color w:val="auto"/>
          <w:sz w:val="28"/>
          <w:szCs w:val="28"/>
        </w:rPr>
        <w:t xml:space="preserve"> đã giao Bộ </w:t>
      </w:r>
      <w:r w:rsidR="00912870" w:rsidRPr="00FE5D04">
        <w:rPr>
          <w:rFonts w:ascii="Times New Roman" w:hAnsi="Times New Roman"/>
          <w:color w:val="auto"/>
          <w:sz w:val="28"/>
          <w:szCs w:val="28"/>
        </w:rPr>
        <w:t>Xây dựng</w:t>
      </w:r>
      <w:r w:rsidR="00DE4239" w:rsidRPr="00FE5D04">
        <w:rPr>
          <w:rFonts w:ascii="Times New Roman" w:hAnsi="Times New Roman"/>
          <w:color w:val="auto"/>
          <w:sz w:val="28"/>
          <w:szCs w:val="28"/>
        </w:rPr>
        <w:t xml:space="preserve"> trình Chính phủ Nghị định </w:t>
      </w:r>
      <w:r w:rsidR="00912870" w:rsidRPr="00FE5D04">
        <w:rPr>
          <w:rFonts w:ascii="Times New Roman" w:hAnsi="Times New Roman"/>
          <w:color w:val="auto"/>
          <w:sz w:val="28"/>
          <w:szCs w:val="28"/>
        </w:rPr>
        <w:t>về vận tải hàng không</w:t>
      </w:r>
      <w:r w:rsidRPr="00FE5D04">
        <w:rPr>
          <w:rFonts w:ascii="Times New Roman" w:hAnsi="Times New Roman"/>
          <w:color w:val="auto"/>
          <w:sz w:val="28"/>
          <w:szCs w:val="28"/>
          <w:lang w:val="en-US"/>
        </w:rPr>
        <w:t xml:space="preserve"> </w:t>
      </w:r>
      <w:r w:rsidR="00DE4239" w:rsidRPr="00FE5D04">
        <w:rPr>
          <w:rFonts w:ascii="Times New Roman" w:hAnsi="Times New Roman"/>
          <w:color w:val="auto"/>
          <w:sz w:val="28"/>
          <w:szCs w:val="28"/>
        </w:rPr>
        <w:t xml:space="preserve">để </w:t>
      </w:r>
      <w:r w:rsidR="00DE4239" w:rsidRPr="00FE5D04">
        <w:rPr>
          <w:rFonts w:ascii="Times New Roman" w:hAnsi="Times New Roman" w:cs="Times New Roman"/>
          <w:color w:val="auto"/>
          <w:sz w:val="28"/>
          <w:szCs w:val="28"/>
        </w:rPr>
        <w:t xml:space="preserve">bảo đảm có hiệu lực đồng thời với thời điểm hiệu lực của </w:t>
      </w:r>
      <w:r w:rsidR="00F46118" w:rsidRPr="00FE5D04">
        <w:rPr>
          <w:rFonts w:ascii="Times New Roman" w:hAnsi="Times New Roman"/>
          <w:color w:val="auto"/>
          <w:sz w:val="28"/>
          <w:szCs w:val="28"/>
          <w:lang w:val="en-US"/>
        </w:rPr>
        <w:t xml:space="preserve">của </w:t>
      </w:r>
      <w:r w:rsidR="00F46118" w:rsidRPr="00FE5D04">
        <w:rPr>
          <w:rFonts w:ascii="Times New Roman" w:hAnsi="Times New Roman"/>
          <w:color w:val="auto"/>
          <w:sz w:val="28"/>
          <w:szCs w:val="28"/>
        </w:rPr>
        <w:t>Luật Hàng không dân dụng Việt Nam</w:t>
      </w:r>
      <w:r w:rsidR="00F46118" w:rsidRPr="00FE5D04">
        <w:rPr>
          <w:rFonts w:ascii="Times New Roman" w:hAnsi="Times New Roman" w:cs="Times New Roman"/>
          <w:color w:val="auto"/>
          <w:sz w:val="28"/>
          <w:szCs w:val="28"/>
        </w:rPr>
        <w:t xml:space="preserve"> </w:t>
      </w:r>
      <w:r w:rsidR="00DE4239" w:rsidRPr="00FE5D04">
        <w:rPr>
          <w:rFonts w:ascii="Times New Roman" w:hAnsi="Times New Roman" w:cs="Times New Roman"/>
          <w:color w:val="auto"/>
          <w:sz w:val="28"/>
          <w:szCs w:val="28"/>
        </w:rPr>
        <w:t>số 1</w:t>
      </w:r>
      <w:r w:rsidR="00F46118" w:rsidRPr="00FE5D04">
        <w:rPr>
          <w:rFonts w:ascii="Times New Roman" w:hAnsi="Times New Roman" w:cs="Times New Roman"/>
          <w:color w:val="auto"/>
          <w:sz w:val="28"/>
          <w:szCs w:val="28"/>
        </w:rPr>
        <w:t>30</w:t>
      </w:r>
      <w:r w:rsidR="00600E44" w:rsidRPr="00FE5D04">
        <w:rPr>
          <w:rFonts w:ascii="Times New Roman" w:hAnsi="Times New Roman" w:cs="Times New Roman"/>
          <w:color w:val="auto"/>
          <w:sz w:val="28"/>
          <w:szCs w:val="28"/>
        </w:rPr>
        <w:t>/2025/</w:t>
      </w:r>
      <w:r w:rsidR="0049345D" w:rsidRPr="00FE5D04">
        <w:rPr>
          <w:rFonts w:ascii="Times New Roman" w:hAnsi="Times New Roman" w:cs="Times New Roman"/>
          <w:color w:val="auto"/>
          <w:sz w:val="28"/>
          <w:szCs w:val="28"/>
        </w:rPr>
        <w:t>QH15</w:t>
      </w:r>
      <w:r w:rsidR="00B9412D" w:rsidRPr="00FE5D04">
        <w:rPr>
          <w:rFonts w:ascii="Times New Roman" w:hAnsi="Times New Roman" w:cs="Times New Roman"/>
          <w:color w:val="auto"/>
          <w:sz w:val="28"/>
          <w:szCs w:val="28"/>
        </w:rPr>
        <w:t>.</w:t>
      </w:r>
    </w:p>
    <w:p w14:paraId="272D1FA2" w14:textId="77777777" w:rsidR="00851DB5" w:rsidRPr="00FE5D04" w:rsidRDefault="00DE4239" w:rsidP="00FE5D04">
      <w:pPr>
        <w:tabs>
          <w:tab w:val="left" w:pos="720"/>
          <w:tab w:val="right" w:leader="dot" w:pos="8640"/>
        </w:tabs>
        <w:spacing w:before="60" w:after="60" w:line="360" w:lineRule="exact"/>
        <w:ind w:firstLine="720"/>
        <w:jc w:val="both"/>
        <w:rPr>
          <w:rFonts w:ascii="Times New Roman" w:hAnsi="Times New Roman" w:cs="Times New Roman"/>
          <w:b/>
          <w:color w:val="auto"/>
          <w:sz w:val="28"/>
          <w:szCs w:val="28"/>
        </w:rPr>
      </w:pPr>
      <w:r w:rsidRPr="00FE5D04">
        <w:rPr>
          <w:rFonts w:ascii="Times New Roman" w:hAnsi="Times New Roman" w:cs="Times New Roman"/>
          <w:b/>
          <w:color w:val="auto"/>
          <w:sz w:val="28"/>
          <w:szCs w:val="28"/>
        </w:rPr>
        <w:t>2. Cơ sở thực tiễn</w:t>
      </w:r>
    </w:p>
    <w:p w14:paraId="09234AF8" w14:textId="0FC4B69D" w:rsidR="000D3F1B" w:rsidRPr="00FE5D04" w:rsidRDefault="00DE4239" w:rsidP="00FE5D04">
      <w:pPr>
        <w:tabs>
          <w:tab w:val="left" w:pos="720"/>
          <w:tab w:val="right" w:leader="dot" w:pos="8640"/>
        </w:tabs>
        <w:spacing w:before="60" w:after="60" w:line="360" w:lineRule="exact"/>
        <w:ind w:firstLine="720"/>
        <w:jc w:val="both"/>
        <w:rPr>
          <w:rFonts w:ascii="Times New Roman" w:hAnsi="Times New Roman" w:cs="Times New Roman"/>
          <w:color w:val="auto"/>
          <w:sz w:val="28"/>
          <w:szCs w:val="28"/>
        </w:rPr>
      </w:pPr>
      <w:r w:rsidRPr="00FE5D04">
        <w:rPr>
          <w:rFonts w:ascii="Times New Roman" w:hAnsi="Times New Roman" w:cs="Times New Roman"/>
          <w:bCs/>
          <w:color w:val="auto"/>
          <w:sz w:val="28"/>
          <w:szCs w:val="28"/>
        </w:rPr>
        <w:t xml:space="preserve">Để triển khai thi hành Luật </w:t>
      </w:r>
      <w:r w:rsidR="00BA602E" w:rsidRPr="00FE5D04">
        <w:rPr>
          <w:rFonts w:ascii="Times New Roman" w:hAnsi="Times New Roman"/>
          <w:color w:val="auto"/>
          <w:sz w:val="28"/>
          <w:szCs w:val="28"/>
        </w:rPr>
        <w:t>Hàng không dân dụng Việt Nam</w:t>
      </w:r>
      <w:r w:rsidR="00BA602E" w:rsidRPr="00FE5D04">
        <w:rPr>
          <w:rFonts w:ascii="Times New Roman" w:hAnsi="Times New Roman" w:cs="Times New Roman"/>
          <w:color w:val="auto"/>
          <w:sz w:val="28"/>
          <w:szCs w:val="28"/>
        </w:rPr>
        <w:t xml:space="preserve"> số 130/2025/QH15</w:t>
      </w:r>
      <w:r w:rsidRPr="00FE5D04">
        <w:rPr>
          <w:rFonts w:ascii="Times New Roman" w:hAnsi="Times New Roman" w:cs="Times New Roman"/>
          <w:color w:val="auto"/>
          <w:sz w:val="28"/>
          <w:szCs w:val="28"/>
        </w:rPr>
        <w:t xml:space="preserve">, cần thiết phải ban hành Nghị định </w:t>
      </w:r>
      <w:r w:rsidR="00BA602E" w:rsidRPr="00FE5D04">
        <w:rPr>
          <w:rFonts w:ascii="Times New Roman" w:hAnsi="Times New Roman" w:cs="Times New Roman"/>
          <w:color w:val="auto"/>
          <w:sz w:val="28"/>
          <w:szCs w:val="28"/>
        </w:rPr>
        <w:t>mới</w:t>
      </w:r>
      <w:r w:rsidRPr="00FE5D04">
        <w:rPr>
          <w:rFonts w:ascii="Times New Roman" w:hAnsi="Times New Roman" w:cs="Times New Roman"/>
          <w:color w:val="auto"/>
          <w:sz w:val="28"/>
          <w:szCs w:val="28"/>
        </w:rPr>
        <w:t xml:space="preserve"> nhằm quy định cụ thể các nhiệm vụ được Quốc hội giao Chính phủ hướng dẫn chi tiết</w:t>
      </w:r>
      <w:r w:rsidR="00BA602E" w:rsidRPr="00FE5D04">
        <w:rPr>
          <w:rFonts w:ascii="Times New Roman" w:hAnsi="Times New Roman" w:cs="Times New Roman"/>
          <w:color w:val="auto"/>
          <w:sz w:val="28"/>
          <w:szCs w:val="28"/>
        </w:rPr>
        <w:t xml:space="preserve"> liên quan đến vận tải hàng không</w:t>
      </w:r>
      <w:r w:rsidRPr="00FE5D04">
        <w:rPr>
          <w:rFonts w:ascii="Times New Roman" w:hAnsi="Times New Roman" w:cs="Times New Roman"/>
          <w:color w:val="auto"/>
          <w:sz w:val="28"/>
          <w:szCs w:val="28"/>
        </w:rPr>
        <w:t>, cụ thể:</w:t>
      </w:r>
    </w:p>
    <w:p w14:paraId="652B5C00" w14:textId="1991A6DF" w:rsidR="00E70CAA" w:rsidRPr="00FE5D04" w:rsidRDefault="00E70CAA" w:rsidP="00FE5D04">
      <w:pPr>
        <w:tabs>
          <w:tab w:val="left" w:pos="720"/>
          <w:tab w:val="right" w:leader="dot" w:pos="8640"/>
        </w:tabs>
        <w:spacing w:before="60" w:after="60" w:line="370" w:lineRule="exact"/>
        <w:ind w:firstLine="720"/>
        <w:jc w:val="both"/>
        <w:rPr>
          <w:rFonts w:ascii="Times New Roman" w:hAnsi="Times New Roman" w:cs="Times New Roman"/>
          <w:color w:val="auto"/>
          <w:spacing w:val="-2"/>
          <w:sz w:val="28"/>
          <w:szCs w:val="28"/>
          <w:lang w:val="en-US"/>
        </w:rPr>
      </w:pPr>
      <w:r w:rsidRPr="00FE5D04">
        <w:rPr>
          <w:rFonts w:ascii="Times New Roman" w:hAnsi="Times New Roman" w:cs="Times New Roman"/>
          <w:color w:val="auto"/>
          <w:sz w:val="28"/>
          <w:szCs w:val="28"/>
          <w:lang w:val="en-US"/>
        </w:rPr>
        <w:lastRenderedPageBreak/>
        <w:t xml:space="preserve">(1) </w:t>
      </w:r>
      <w:r w:rsidRPr="00FE5D04">
        <w:rPr>
          <w:rFonts w:ascii="Times New Roman" w:hAnsi="Times New Roman" w:cs="Times New Roman"/>
          <w:color w:val="auto"/>
          <w:spacing w:val="-2"/>
          <w:sz w:val="28"/>
          <w:szCs w:val="28"/>
        </w:rPr>
        <w:t>Quy định điều chỉnh toàn diện</w:t>
      </w:r>
      <w:r w:rsidR="00B33A3F" w:rsidRPr="00FE5D04">
        <w:rPr>
          <w:rFonts w:ascii="Times New Roman" w:hAnsi="Times New Roman" w:cs="Times New Roman"/>
          <w:color w:val="auto"/>
          <w:spacing w:val="-2"/>
          <w:sz w:val="28"/>
          <w:szCs w:val="28"/>
          <w:lang w:val="en-US"/>
        </w:rPr>
        <w:t xml:space="preserve"> về</w:t>
      </w:r>
      <w:r w:rsidRPr="00FE5D04">
        <w:rPr>
          <w:rFonts w:ascii="Times New Roman" w:hAnsi="Times New Roman" w:cs="Times New Roman"/>
          <w:color w:val="auto"/>
          <w:spacing w:val="-2"/>
          <w:sz w:val="28"/>
          <w:szCs w:val="28"/>
        </w:rPr>
        <w:t xml:space="preserve"> hoạt động vận tải hàng không, bao gồm các quy định về kinh doanh vận tải hàng không thương mại, kinh doanh hàng không chuyên dùng, hàng không chung và điều lệ vận chuyển, quyền vận chuyển</w:t>
      </w:r>
      <w:r w:rsidR="0071190F" w:rsidRPr="00FE5D04">
        <w:rPr>
          <w:rFonts w:ascii="Times New Roman" w:hAnsi="Times New Roman" w:cs="Times New Roman"/>
          <w:color w:val="auto"/>
          <w:spacing w:val="-2"/>
          <w:sz w:val="28"/>
          <w:szCs w:val="28"/>
          <w:lang w:val="en-US"/>
        </w:rPr>
        <w:t xml:space="preserve"> hàng không</w:t>
      </w:r>
      <w:r w:rsidRPr="00FE5D04">
        <w:rPr>
          <w:rFonts w:ascii="Times New Roman" w:hAnsi="Times New Roman" w:cs="Times New Roman"/>
          <w:color w:val="auto"/>
          <w:spacing w:val="-2"/>
          <w:sz w:val="28"/>
          <w:szCs w:val="28"/>
        </w:rPr>
        <w:t>, văn phòng đại diện, chi nhánh</w:t>
      </w:r>
      <w:r w:rsidR="002F4D9D" w:rsidRPr="00FE5D04">
        <w:rPr>
          <w:rFonts w:ascii="Times New Roman" w:hAnsi="Times New Roman" w:cs="Times New Roman"/>
          <w:color w:val="auto"/>
          <w:spacing w:val="-2"/>
          <w:sz w:val="28"/>
          <w:szCs w:val="28"/>
        </w:rPr>
        <w:t xml:space="preserve"> để phù hợp với quy định của </w:t>
      </w:r>
      <w:r w:rsidR="002F4D9D" w:rsidRPr="00FE5D04">
        <w:rPr>
          <w:rFonts w:ascii="Times New Roman" w:hAnsi="Times New Roman" w:cs="Times New Roman"/>
          <w:color w:val="auto"/>
          <w:spacing w:val="-2"/>
          <w:sz w:val="28"/>
          <w:szCs w:val="28"/>
          <w:lang w:val="en-US"/>
        </w:rPr>
        <w:t>Luật Hàng không dân dụng Việt Nam</w:t>
      </w:r>
      <w:r w:rsidR="0071190F" w:rsidRPr="00FE5D04">
        <w:rPr>
          <w:rFonts w:ascii="Times New Roman" w:hAnsi="Times New Roman" w:cs="Times New Roman"/>
          <w:color w:val="auto"/>
          <w:spacing w:val="-2"/>
          <w:sz w:val="28"/>
          <w:szCs w:val="28"/>
          <w:lang w:val="en-US"/>
        </w:rPr>
        <w:t>.</w:t>
      </w:r>
    </w:p>
    <w:p w14:paraId="425E9CCD" w14:textId="77777777" w:rsidR="009D79B4" w:rsidRPr="00FE5D04" w:rsidRDefault="00E70CAA" w:rsidP="00FE5D04">
      <w:pPr>
        <w:tabs>
          <w:tab w:val="left" w:pos="720"/>
          <w:tab w:val="right" w:leader="dot" w:pos="8640"/>
        </w:tabs>
        <w:spacing w:before="60" w:after="60" w:line="360" w:lineRule="exact"/>
        <w:ind w:firstLine="720"/>
        <w:jc w:val="both"/>
        <w:rPr>
          <w:rFonts w:ascii="Times New Roman" w:hAnsi="Times New Roman" w:cs="Times New Roman"/>
          <w:color w:val="auto"/>
          <w:sz w:val="28"/>
          <w:szCs w:val="28"/>
          <w:lang w:val="en-US"/>
        </w:rPr>
      </w:pPr>
      <w:r w:rsidRPr="00FE5D04">
        <w:rPr>
          <w:rFonts w:ascii="Times New Roman" w:hAnsi="Times New Roman" w:cs="Times New Roman"/>
          <w:color w:val="auto"/>
          <w:sz w:val="28"/>
          <w:szCs w:val="28"/>
          <w:lang w:val="en-US"/>
        </w:rPr>
        <w:t>Thực hiện các nộ</w:t>
      </w:r>
      <w:r w:rsidR="001F4D35" w:rsidRPr="00FE5D04">
        <w:rPr>
          <w:rFonts w:ascii="Times New Roman" w:hAnsi="Times New Roman" w:cs="Times New Roman"/>
          <w:color w:val="auto"/>
          <w:sz w:val="28"/>
          <w:szCs w:val="28"/>
          <w:lang w:val="en-US"/>
        </w:rPr>
        <w:t>i dung: cắt giảm điều kiện kinh doanh</w:t>
      </w:r>
      <w:r w:rsidR="00D7016A" w:rsidRPr="00FE5D04">
        <w:rPr>
          <w:rFonts w:ascii="Times New Roman" w:hAnsi="Times New Roman" w:cs="Times New Roman"/>
          <w:color w:val="auto"/>
          <w:sz w:val="28"/>
          <w:szCs w:val="28"/>
          <w:lang w:val="en-US"/>
        </w:rPr>
        <w:t>;</w:t>
      </w:r>
      <w:r w:rsidR="001F4D35" w:rsidRPr="00FE5D04">
        <w:rPr>
          <w:rFonts w:ascii="Times New Roman" w:hAnsi="Times New Roman" w:cs="Times New Roman"/>
          <w:color w:val="auto"/>
          <w:sz w:val="28"/>
          <w:szCs w:val="28"/>
          <w:lang w:val="en-US"/>
        </w:rPr>
        <w:t xml:space="preserve"> </w:t>
      </w:r>
      <w:r w:rsidRPr="00FE5D04">
        <w:rPr>
          <w:rFonts w:ascii="Times New Roman" w:hAnsi="Times New Roman" w:cs="Times New Roman"/>
          <w:color w:val="auto"/>
          <w:sz w:val="28"/>
          <w:szCs w:val="28"/>
          <w:lang w:val="en-US"/>
        </w:rPr>
        <w:t xml:space="preserve">phân cấp </w:t>
      </w:r>
      <w:r w:rsidR="001F4D35" w:rsidRPr="00FE5D04">
        <w:rPr>
          <w:rFonts w:ascii="Times New Roman" w:hAnsi="Times New Roman" w:cs="Times New Roman"/>
          <w:color w:val="auto"/>
          <w:sz w:val="28"/>
          <w:szCs w:val="28"/>
          <w:lang w:val="en-US"/>
        </w:rPr>
        <w:t>và</w:t>
      </w:r>
      <w:r w:rsidRPr="00FE5D04">
        <w:rPr>
          <w:rFonts w:ascii="Times New Roman" w:hAnsi="Times New Roman" w:cs="Times New Roman"/>
          <w:color w:val="auto"/>
          <w:sz w:val="28"/>
          <w:szCs w:val="28"/>
          <w:lang w:val="en-US"/>
        </w:rPr>
        <w:t xml:space="preserve"> phương án cắ</w:t>
      </w:r>
      <w:r w:rsidR="001F4D35" w:rsidRPr="00FE5D04">
        <w:rPr>
          <w:rFonts w:ascii="Times New Roman" w:hAnsi="Times New Roman" w:cs="Times New Roman"/>
          <w:color w:val="auto"/>
          <w:sz w:val="28"/>
          <w:szCs w:val="28"/>
          <w:lang w:val="en-US"/>
        </w:rPr>
        <w:t>t hồ sơ</w:t>
      </w:r>
      <w:r w:rsidRPr="00FE5D04">
        <w:rPr>
          <w:rFonts w:ascii="Times New Roman" w:hAnsi="Times New Roman" w:cs="Times New Roman"/>
          <w:color w:val="auto"/>
          <w:sz w:val="28"/>
          <w:szCs w:val="28"/>
          <w:lang w:val="en-US"/>
        </w:rPr>
        <w:t xml:space="preserve"> </w:t>
      </w:r>
      <w:r w:rsidR="001F4D35" w:rsidRPr="00FE5D04">
        <w:rPr>
          <w:rFonts w:ascii="Times New Roman" w:hAnsi="Times New Roman" w:cs="Times New Roman"/>
          <w:color w:val="auto"/>
          <w:sz w:val="28"/>
          <w:szCs w:val="28"/>
          <w:lang w:val="en-US"/>
        </w:rPr>
        <w:t>thủ tục hành chính, thời gian thực hiện thủ tục.</w:t>
      </w:r>
      <w:r w:rsidR="00A349EB" w:rsidRPr="00FE5D04">
        <w:rPr>
          <w:rFonts w:ascii="Times New Roman" w:hAnsi="Times New Roman" w:cs="Times New Roman"/>
          <w:color w:val="auto"/>
          <w:sz w:val="28"/>
          <w:szCs w:val="28"/>
          <w:lang w:val="en-US"/>
        </w:rPr>
        <w:t xml:space="preserve"> Đồng thời, phân cấp, ủy quyền</w:t>
      </w:r>
      <w:r w:rsidR="00A40828" w:rsidRPr="00FE5D04">
        <w:rPr>
          <w:rFonts w:ascii="Times New Roman" w:hAnsi="Times New Roman" w:cs="Times New Roman"/>
          <w:color w:val="auto"/>
          <w:sz w:val="28"/>
          <w:szCs w:val="28"/>
          <w:lang w:val="en-US"/>
        </w:rPr>
        <w:t xml:space="preserve"> đối với</w:t>
      </w:r>
      <w:r w:rsidR="000C0112" w:rsidRPr="00FE5D04">
        <w:rPr>
          <w:rFonts w:ascii="Times New Roman" w:hAnsi="Times New Roman" w:cs="Times New Roman"/>
          <w:color w:val="auto"/>
          <w:sz w:val="28"/>
          <w:szCs w:val="28"/>
          <w:lang w:val="en-US"/>
        </w:rPr>
        <w:t xml:space="preserve"> các</w:t>
      </w:r>
      <w:r w:rsidR="00A40828" w:rsidRPr="00FE5D04">
        <w:rPr>
          <w:rFonts w:ascii="Times New Roman" w:hAnsi="Times New Roman" w:cs="Times New Roman"/>
          <w:color w:val="auto"/>
          <w:sz w:val="28"/>
          <w:szCs w:val="28"/>
          <w:lang w:val="en-US"/>
        </w:rPr>
        <w:t xml:space="preserve"> </w:t>
      </w:r>
      <w:r w:rsidR="00F07F29" w:rsidRPr="00FE5D04">
        <w:rPr>
          <w:rFonts w:ascii="Times New Roman" w:hAnsi="Times New Roman" w:cs="Times New Roman"/>
          <w:color w:val="auto"/>
          <w:sz w:val="28"/>
          <w:szCs w:val="28"/>
          <w:lang w:val="en-US"/>
        </w:rPr>
        <w:t>TTHC</w:t>
      </w:r>
      <w:r w:rsidR="000C0112" w:rsidRPr="00FE5D04">
        <w:rPr>
          <w:rFonts w:ascii="Times New Roman" w:hAnsi="Times New Roman" w:cs="Times New Roman"/>
          <w:color w:val="auto"/>
          <w:sz w:val="28"/>
          <w:szCs w:val="28"/>
          <w:lang w:val="en-US"/>
        </w:rPr>
        <w:t xml:space="preserve"> này nhằm tạo thuận lợi cho tổ chức, cá nhân</w:t>
      </w:r>
      <w:r w:rsidR="00F07F29" w:rsidRPr="00FE5D04">
        <w:rPr>
          <w:rFonts w:ascii="Times New Roman" w:hAnsi="Times New Roman" w:cs="Times New Roman"/>
          <w:color w:val="auto"/>
          <w:sz w:val="28"/>
          <w:szCs w:val="28"/>
          <w:lang w:val="en-US"/>
        </w:rPr>
        <w:t xml:space="preserve">: </w:t>
      </w:r>
    </w:p>
    <w:p w14:paraId="059F0F13" w14:textId="2AACCF67" w:rsidR="009D79B4" w:rsidRPr="00FE5D04" w:rsidRDefault="00F07F29" w:rsidP="00FE5D04">
      <w:pPr>
        <w:tabs>
          <w:tab w:val="left" w:pos="720"/>
          <w:tab w:val="right" w:leader="dot" w:pos="8640"/>
        </w:tabs>
        <w:spacing w:before="60" w:after="60" w:line="360" w:lineRule="exact"/>
        <w:ind w:firstLine="720"/>
        <w:jc w:val="both"/>
        <w:rPr>
          <w:rFonts w:ascii="Times New Roman" w:hAnsi="Times New Roman" w:cs="Times New Roman"/>
          <w:color w:val="auto"/>
          <w:sz w:val="28"/>
          <w:szCs w:val="28"/>
          <w:lang w:val="en-US"/>
        </w:rPr>
      </w:pPr>
      <w:r w:rsidRPr="00FE5D04">
        <w:rPr>
          <w:rFonts w:ascii="Times New Roman" w:hAnsi="Times New Roman" w:cs="Times New Roman"/>
          <w:color w:val="auto"/>
          <w:sz w:val="28"/>
          <w:szCs w:val="28"/>
          <w:lang w:val="en-US"/>
        </w:rPr>
        <w:t xml:space="preserve">(i) </w:t>
      </w:r>
      <w:r w:rsidR="009D79B4" w:rsidRPr="00FE5D04">
        <w:rPr>
          <w:rFonts w:ascii="Times New Roman" w:hAnsi="Times New Roman" w:cs="Times New Roman"/>
          <w:color w:val="auto"/>
          <w:sz w:val="28"/>
          <w:szCs w:val="28"/>
          <w:lang w:val="en-US"/>
        </w:rPr>
        <w:t xml:space="preserve">Thực hiện phân cấp TTHC </w:t>
      </w:r>
      <w:r w:rsidRPr="00FE5D04">
        <w:rPr>
          <w:rFonts w:ascii="Times New Roman" w:hAnsi="Times New Roman" w:cs="Times New Roman"/>
          <w:color w:val="auto"/>
          <w:sz w:val="28"/>
          <w:szCs w:val="28"/>
          <w:lang w:val="en-US"/>
        </w:rPr>
        <w:t xml:space="preserve">cấp, cấp lại </w:t>
      </w:r>
      <w:r w:rsidR="00B90773" w:rsidRPr="00FE5D04">
        <w:rPr>
          <w:rFonts w:ascii="Times New Roman" w:hAnsi="Times New Roman" w:cs="Times New Roman"/>
          <w:bCs/>
          <w:color w:val="auto"/>
          <w:sz w:val="28"/>
          <w:szCs w:val="28"/>
        </w:rPr>
        <w:t>Giấy phép thành lập Văn phòng đại diện, Văn phòng bán vé của hãng hàng không nước ngoài tại Việt Nam</w:t>
      </w:r>
      <w:r w:rsidR="00A40828" w:rsidRPr="00FE5D04">
        <w:rPr>
          <w:rFonts w:ascii="Times New Roman" w:hAnsi="Times New Roman" w:cs="Times New Roman"/>
          <w:color w:val="auto"/>
          <w:sz w:val="28"/>
          <w:szCs w:val="28"/>
          <w:lang w:val="en-US"/>
        </w:rPr>
        <w:t xml:space="preserve"> từ Bộ trưởng Bộ Xây dựng </w:t>
      </w:r>
      <w:r w:rsidR="00815FE7" w:rsidRPr="00FE5D04">
        <w:rPr>
          <w:rFonts w:ascii="Times New Roman" w:hAnsi="Times New Roman" w:cs="Times New Roman"/>
          <w:color w:val="auto"/>
          <w:sz w:val="28"/>
          <w:szCs w:val="28"/>
          <w:lang w:val="en-US"/>
        </w:rPr>
        <w:t>sang</w:t>
      </w:r>
      <w:r w:rsidR="00A40828" w:rsidRPr="00FE5D04">
        <w:rPr>
          <w:rFonts w:ascii="Times New Roman" w:hAnsi="Times New Roman" w:cs="Times New Roman"/>
          <w:color w:val="auto"/>
          <w:sz w:val="28"/>
          <w:szCs w:val="28"/>
          <w:lang w:val="en-US"/>
        </w:rPr>
        <w:t xml:space="preserve"> Ủ</w:t>
      </w:r>
      <w:r w:rsidR="009F6924" w:rsidRPr="00FE5D04">
        <w:rPr>
          <w:rFonts w:ascii="Times New Roman" w:hAnsi="Times New Roman" w:cs="Times New Roman"/>
          <w:color w:val="auto"/>
          <w:sz w:val="28"/>
          <w:szCs w:val="28"/>
          <w:lang w:val="en-US"/>
        </w:rPr>
        <w:t>y ban n</w:t>
      </w:r>
      <w:r w:rsidR="00A40828" w:rsidRPr="00FE5D04">
        <w:rPr>
          <w:rFonts w:ascii="Times New Roman" w:hAnsi="Times New Roman" w:cs="Times New Roman"/>
          <w:color w:val="auto"/>
          <w:sz w:val="28"/>
          <w:szCs w:val="28"/>
          <w:lang w:val="en-US"/>
        </w:rPr>
        <w:t>hân dân cấp tỉnh, th</w:t>
      </w:r>
      <w:r w:rsidR="00B90773" w:rsidRPr="00FE5D04">
        <w:rPr>
          <w:rFonts w:ascii="Times New Roman" w:hAnsi="Times New Roman" w:cs="Times New Roman"/>
          <w:color w:val="auto"/>
          <w:sz w:val="28"/>
          <w:szCs w:val="28"/>
          <w:lang w:val="en-US"/>
        </w:rPr>
        <w:t>à</w:t>
      </w:r>
      <w:r w:rsidR="00A40828" w:rsidRPr="00FE5D04">
        <w:rPr>
          <w:rFonts w:ascii="Times New Roman" w:hAnsi="Times New Roman" w:cs="Times New Roman"/>
          <w:color w:val="auto"/>
          <w:sz w:val="28"/>
          <w:szCs w:val="28"/>
          <w:lang w:val="en-US"/>
        </w:rPr>
        <w:t>nh phố</w:t>
      </w:r>
      <w:r w:rsidR="009D79B4" w:rsidRPr="00FE5D04">
        <w:rPr>
          <w:rFonts w:ascii="Times New Roman" w:hAnsi="Times New Roman" w:cs="Times New Roman"/>
          <w:color w:val="auto"/>
          <w:sz w:val="28"/>
          <w:szCs w:val="28"/>
          <w:lang w:val="en-US"/>
        </w:rPr>
        <w:t>;</w:t>
      </w:r>
    </w:p>
    <w:p w14:paraId="089E4E53" w14:textId="7104C22E" w:rsidR="00E70CAA" w:rsidRPr="00FE5D04" w:rsidRDefault="009D79B4" w:rsidP="00FE5D04">
      <w:pPr>
        <w:tabs>
          <w:tab w:val="left" w:pos="720"/>
          <w:tab w:val="right" w:leader="dot" w:pos="8640"/>
        </w:tabs>
        <w:spacing w:before="60" w:after="60" w:line="360" w:lineRule="exact"/>
        <w:ind w:firstLine="720"/>
        <w:jc w:val="both"/>
        <w:rPr>
          <w:rFonts w:ascii="Times New Roman" w:hAnsi="Times New Roman" w:cs="Times New Roman"/>
          <w:color w:val="auto"/>
          <w:sz w:val="28"/>
          <w:szCs w:val="28"/>
          <w:lang w:val="en-US"/>
        </w:rPr>
      </w:pPr>
      <w:r w:rsidRPr="00FE5D04">
        <w:rPr>
          <w:rFonts w:ascii="Times New Roman" w:hAnsi="Times New Roman" w:cs="Times New Roman"/>
          <w:color w:val="auto"/>
          <w:sz w:val="28"/>
          <w:szCs w:val="28"/>
          <w:lang w:val="en-US"/>
        </w:rPr>
        <w:t>(ii) Thực hiện phân quyền TTHC cấp Giấy phép kinh doanh vận tải hàng không thương mại, kinh doanh hàng không chuyên dùng từ Thủ tướng Chính phủ cho Bộ trưởng Bộ Xây dựng và Cục trưởng Cục Hàng không Việt Nam</w:t>
      </w:r>
      <w:r w:rsidR="00504E8F" w:rsidRPr="00FE5D04">
        <w:rPr>
          <w:rFonts w:ascii="Times New Roman" w:hAnsi="Times New Roman" w:cs="Times New Roman"/>
          <w:color w:val="auto"/>
          <w:sz w:val="28"/>
          <w:szCs w:val="28"/>
          <w:lang w:val="en-US"/>
        </w:rPr>
        <w:t>.</w:t>
      </w:r>
      <w:r w:rsidR="00A40828" w:rsidRPr="00FE5D04">
        <w:rPr>
          <w:rFonts w:ascii="Times New Roman" w:hAnsi="Times New Roman" w:cs="Times New Roman"/>
          <w:color w:val="auto"/>
          <w:sz w:val="28"/>
          <w:szCs w:val="28"/>
          <w:lang w:val="en-US"/>
        </w:rPr>
        <w:t xml:space="preserve">  </w:t>
      </w:r>
      <w:r w:rsidR="001F4D35" w:rsidRPr="00FE5D04">
        <w:rPr>
          <w:rFonts w:ascii="Times New Roman" w:hAnsi="Times New Roman" w:cs="Times New Roman"/>
          <w:color w:val="auto"/>
          <w:sz w:val="28"/>
          <w:szCs w:val="28"/>
          <w:lang w:val="en-US"/>
        </w:rPr>
        <w:t xml:space="preserve"> </w:t>
      </w:r>
    </w:p>
    <w:p w14:paraId="79BA21CF" w14:textId="3896DB45" w:rsidR="001F4D35" w:rsidRPr="00FE5D04" w:rsidRDefault="001F4D35" w:rsidP="00FE5D04">
      <w:pPr>
        <w:tabs>
          <w:tab w:val="left" w:pos="720"/>
          <w:tab w:val="right" w:leader="dot" w:pos="8640"/>
        </w:tabs>
        <w:spacing w:before="60" w:after="60" w:line="360" w:lineRule="exact"/>
        <w:ind w:firstLine="720"/>
        <w:jc w:val="both"/>
        <w:rPr>
          <w:rFonts w:ascii="Times New Roman" w:hAnsi="Times New Roman" w:cs="Times New Roman"/>
          <w:color w:val="auto"/>
          <w:spacing w:val="-2"/>
          <w:sz w:val="28"/>
          <w:szCs w:val="28"/>
        </w:rPr>
      </w:pPr>
      <w:bookmarkStart w:id="1" w:name="_Hlk187673311"/>
      <w:r w:rsidRPr="00FE5D04">
        <w:rPr>
          <w:rFonts w:ascii="Times New Roman" w:hAnsi="Times New Roman" w:cs="Times New Roman"/>
          <w:color w:val="auto"/>
          <w:spacing w:val="-2"/>
          <w:sz w:val="28"/>
          <w:szCs w:val="28"/>
          <w:lang w:val="en-US"/>
        </w:rPr>
        <w:t>(2)</w:t>
      </w:r>
      <w:r w:rsidR="00DE4239" w:rsidRPr="00FE5D04">
        <w:rPr>
          <w:rFonts w:ascii="Times New Roman" w:hAnsi="Times New Roman" w:cs="Times New Roman"/>
          <w:color w:val="auto"/>
          <w:spacing w:val="-2"/>
          <w:sz w:val="28"/>
          <w:szCs w:val="28"/>
        </w:rPr>
        <w:t xml:space="preserve"> Q</w:t>
      </w:r>
      <w:r w:rsidR="00414AFC" w:rsidRPr="00FE5D04">
        <w:rPr>
          <w:rFonts w:ascii="Times New Roman" w:hAnsi="Times New Roman" w:cs="Times New Roman"/>
          <w:color w:val="auto"/>
          <w:spacing w:val="-2"/>
          <w:sz w:val="28"/>
          <w:szCs w:val="28"/>
        </w:rPr>
        <w:t xml:space="preserve">uy định </w:t>
      </w:r>
      <w:r w:rsidR="0033649D" w:rsidRPr="00FE5D04">
        <w:rPr>
          <w:rFonts w:ascii="Times New Roman" w:hAnsi="Times New Roman" w:cs="Times New Roman"/>
          <w:color w:val="auto"/>
          <w:spacing w:val="-2"/>
          <w:sz w:val="28"/>
          <w:szCs w:val="28"/>
          <w:lang w:val="en-US"/>
        </w:rPr>
        <w:t>chi tiết</w:t>
      </w:r>
      <w:r w:rsidR="00DE4239" w:rsidRPr="00FE5D04">
        <w:rPr>
          <w:rFonts w:ascii="Times New Roman" w:hAnsi="Times New Roman" w:cs="Times New Roman"/>
          <w:color w:val="auto"/>
          <w:spacing w:val="-2"/>
          <w:sz w:val="28"/>
          <w:szCs w:val="28"/>
        </w:rPr>
        <w:t xml:space="preserve"> về</w:t>
      </w:r>
      <w:r w:rsidR="00BA602E" w:rsidRPr="00FE5D04">
        <w:rPr>
          <w:rFonts w:ascii="Times New Roman" w:hAnsi="Times New Roman" w:cs="Times New Roman"/>
          <w:color w:val="auto"/>
          <w:spacing w:val="-2"/>
          <w:sz w:val="28"/>
          <w:szCs w:val="28"/>
        </w:rPr>
        <w:t xml:space="preserve"> việc</w:t>
      </w:r>
      <w:r w:rsidR="0033649D" w:rsidRPr="00FE5D04">
        <w:rPr>
          <w:rFonts w:ascii="Times New Roman" w:hAnsi="Times New Roman" w:cs="Times New Roman"/>
          <w:color w:val="auto"/>
          <w:spacing w:val="-2"/>
          <w:sz w:val="28"/>
          <w:szCs w:val="28"/>
          <w:lang w:val="en-US"/>
        </w:rPr>
        <w:t xml:space="preserve"> báo cáo kế hoạch phát triển đội tàu bay và việc</w:t>
      </w:r>
      <w:r w:rsidR="00DE4239" w:rsidRPr="00FE5D04">
        <w:rPr>
          <w:rFonts w:ascii="Times New Roman" w:hAnsi="Times New Roman" w:cs="Times New Roman"/>
          <w:color w:val="auto"/>
          <w:spacing w:val="-2"/>
          <w:sz w:val="28"/>
          <w:szCs w:val="28"/>
        </w:rPr>
        <w:t xml:space="preserve"> </w:t>
      </w:r>
      <w:r w:rsidR="00BA602E" w:rsidRPr="00FE5D04">
        <w:rPr>
          <w:rFonts w:ascii="Times New Roman" w:hAnsi="Times New Roman" w:cs="Times New Roman"/>
          <w:color w:val="auto"/>
          <w:spacing w:val="-2"/>
          <w:sz w:val="28"/>
          <w:szCs w:val="28"/>
        </w:rPr>
        <w:t>thuê, mua tàu bay để hoạt động hàng không dân dụng tại Việt Nam</w:t>
      </w:r>
      <w:r w:rsidR="00DE4239" w:rsidRPr="00FE5D04">
        <w:rPr>
          <w:rFonts w:ascii="Times New Roman" w:hAnsi="Times New Roman" w:cs="Times New Roman"/>
          <w:color w:val="auto"/>
          <w:spacing w:val="-2"/>
          <w:sz w:val="28"/>
          <w:szCs w:val="28"/>
        </w:rPr>
        <w:t>.</w:t>
      </w:r>
      <w:r w:rsidR="005A60AA" w:rsidRPr="00FE5D04">
        <w:rPr>
          <w:rFonts w:ascii="Times New Roman" w:hAnsi="Times New Roman" w:cs="Times New Roman"/>
          <w:color w:val="auto"/>
          <w:spacing w:val="-2"/>
          <w:sz w:val="28"/>
          <w:szCs w:val="28"/>
          <w:lang w:val="en-US"/>
        </w:rPr>
        <w:t xml:space="preserve"> B</w:t>
      </w:r>
      <w:r w:rsidRPr="00FE5D04">
        <w:rPr>
          <w:rFonts w:ascii="Times New Roman" w:hAnsi="Times New Roman" w:cs="Times New Roman"/>
          <w:color w:val="auto"/>
          <w:spacing w:val="-2"/>
          <w:sz w:val="28"/>
          <w:szCs w:val="28"/>
          <w:lang w:val="en-US"/>
        </w:rPr>
        <w:t>ỏ các nội dung về tỷ lệ tàu bay thuê có tổ bay</w:t>
      </w:r>
      <w:r w:rsidR="00F84199" w:rsidRPr="00FE5D04">
        <w:rPr>
          <w:rFonts w:ascii="Times New Roman" w:hAnsi="Times New Roman" w:cs="Times New Roman"/>
          <w:color w:val="auto"/>
          <w:spacing w:val="-2"/>
          <w:sz w:val="28"/>
          <w:szCs w:val="28"/>
          <w:lang w:val="en-US"/>
        </w:rPr>
        <w:t xml:space="preserve">; </w:t>
      </w:r>
      <w:r w:rsidR="009F6924" w:rsidRPr="00FE5D04">
        <w:rPr>
          <w:rFonts w:ascii="Times New Roman" w:hAnsi="Times New Roman" w:cs="Times New Roman"/>
          <w:color w:val="auto"/>
          <w:spacing w:val="-2"/>
          <w:sz w:val="28"/>
          <w:szCs w:val="28"/>
          <w:lang w:val="en-US"/>
        </w:rPr>
        <w:t xml:space="preserve">điều chỉnh </w:t>
      </w:r>
      <w:r w:rsidR="00F84199" w:rsidRPr="00FE5D04">
        <w:rPr>
          <w:rFonts w:ascii="Times New Roman" w:hAnsi="Times New Roman" w:cs="Times New Roman"/>
          <w:color w:val="auto"/>
          <w:spacing w:val="-2"/>
          <w:sz w:val="28"/>
          <w:szCs w:val="28"/>
          <w:lang w:val="en-US"/>
        </w:rPr>
        <w:t>t</w:t>
      </w:r>
      <w:r w:rsidRPr="00FE5D04">
        <w:rPr>
          <w:rFonts w:ascii="Times New Roman" w:hAnsi="Times New Roman" w:cs="Times New Roman"/>
          <w:color w:val="auto"/>
          <w:spacing w:val="-2"/>
          <w:sz w:val="28"/>
          <w:szCs w:val="28"/>
          <w:lang w:val="en-US"/>
        </w:rPr>
        <w:t>ăng tuổi tàu bay nhập khẩu khai thác tại Việt Nam</w:t>
      </w:r>
      <w:r w:rsidR="00063C0A" w:rsidRPr="00FE5D04">
        <w:rPr>
          <w:rFonts w:ascii="Times New Roman" w:hAnsi="Times New Roman" w:cs="Times New Roman"/>
          <w:color w:val="auto"/>
          <w:spacing w:val="-2"/>
          <w:sz w:val="28"/>
          <w:szCs w:val="28"/>
          <w:lang w:val="en-US"/>
        </w:rPr>
        <w:t xml:space="preserve"> và bổ sung quy định thời hạn thuê tàu bay có tổ bay</w:t>
      </w:r>
      <w:r w:rsidR="00F84199" w:rsidRPr="00FE5D04">
        <w:rPr>
          <w:rFonts w:ascii="Times New Roman" w:hAnsi="Times New Roman" w:cs="Times New Roman"/>
          <w:color w:val="auto"/>
          <w:spacing w:val="-2"/>
          <w:sz w:val="28"/>
          <w:szCs w:val="28"/>
          <w:lang w:val="en-US"/>
        </w:rPr>
        <w:t xml:space="preserve"> nhằm phù hợp với nhu cầu khai thác của các hãng hàng không Việt Nam</w:t>
      </w:r>
      <w:r w:rsidR="00063C0A" w:rsidRPr="00FE5D04">
        <w:rPr>
          <w:rFonts w:ascii="Times New Roman" w:hAnsi="Times New Roman" w:cs="Times New Roman"/>
          <w:color w:val="auto"/>
          <w:spacing w:val="-2"/>
          <w:sz w:val="28"/>
          <w:szCs w:val="28"/>
          <w:lang w:val="en-US"/>
        </w:rPr>
        <w:t>.</w:t>
      </w:r>
    </w:p>
    <w:p w14:paraId="60441325" w14:textId="1F3AB702" w:rsidR="00BA602E" w:rsidRPr="00FE5D04" w:rsidRDefault="001F4D35" w:rsidP="00FE5D04">
      <w:pPr>
        <w:tabs>
          <w:tab w:val="left" w:pos="720"/>
          <w:tab w:val="right" w:leader="dot" w:pos="8640"/>
        </w:tabs>
        <w:spacing w:before="60" w:after="60" w:line="370" w:lineRule="exact"/>
        <w:ind w:firstLine="720"/>
        <w:jc w:val="both"/>
        <w:rPr>
          <w:rFonts w:ascii="Times New Roman" w:hAnsi="Times New Roman" w:cs="Times New Roman"/>
          <w:color w:val="auto"/>
          <w:spacing w:val="-2"/>
          <w:sz w:val="28"/>
          <w:szCs w:val="28"/>
          <w:lang w:val="en-US"/>
        </w:rPr>
      </w:pPr>
      <w:r w:rsidRPr="00FE5D04">
        <w:rPr>
          <w:rFonts w:ascii="Times New Roman" w:hAnsi="Times New Roman" w:cs="Times New Roman"/>
          <w:color w:val="auto"/>
          <w:spacing w:val="-2"/>
          <w:sz w:val="28"/>
          <w:szCs w:val="28"/>
        </w:rPr>
        <w:t xml:space="preserve">(3) </w:t>
      </w:r>
      <w:r w:rsidR="00063C0A" w:rsidRPr="00FE5D04">
        <w:rPr>
          <w:rFonts w:ascii="Times New Roman" w:hAnsi="Times New Roman" w:cs="Times New Roman"/>
          <w:color w:val="auto"/>
          <w:spacing w:val="-2"/>
          <w:sz w:val="28"/>
          <w:szCs w:val="28"/>
          <w:lang w:val="en-US"/>
        </w:rPr>
        <w:t>Bổ sung và h</w:t>
      </w:r>
      <w:r w:rsidR="00D5315E" w:rsidRPr="00FE5D04">
        <w:rPr>
          <w:rFonts w:ascii="Times New Roman" w:hAnsi="Times New Roman" w:cs="Times New Roman"/>
          <w:color w:val="auto"/>
          <w:spacing w:val="-2"/>
          <w:sz w:val="28"/>
          <w:szCs w:val="28"/>
        </w:rPr>
        <w:t>oàn thiện các quy định về</w:t>
      </w:r>
      <w:r w:rsidR="009C06C4" w:rsidRPr="00FE5D04">
        <w:rPr>
          <w:rFonts w:ascii="Times New Roman" w:hAnsi="Times New Roman" w:cs="Times New Roman"/>
          <w:color w:val="auto"/>
          <w:spacing w:val="-2"/>
          <w:sz w:val="28"/>
          <w:szCs w:val="28"/>
          <w:lang w:val="en-US"/>
        </w:rPr>
        <w:t>: (i)</w:t>
      </w:r>
      <w:r w:rsidR="00D5315E" w:rsidRPr="00FE5D04">
        <w:rPr>
          <w:rFonts w:ascii="Times New Roman" w:hAnsi="Times New Roman" w:cs="Times New Roman"/>
          <w:color w:val="auto"/>
          <w:spacing w:val="-2"/>
          <w:sz w:val="28"/>
          <w:szCs w:val="28"/>
        </w:rPr>
        <w:t xml:space="preserve"> vận chuyển hành khách, hành lý, hàng hoá</w:t>
      </w:r>
      <w:r w:rsidR="009C06C4" w:rsidRPr="00FE5D04">
        <w:rPr>
          <w:rFonts w:ascii="Times New Roman" w:hAnsi="Times New Roman" w:cs="Times New Roman"/>
          <w:color w:val="auto"/>
          <w:spacing w:val="-2"/>
          <w:sz w:val="28"/>
          <w:szCs w:val="28"/>
          <w:lang w:val="en-US"/>
        </w:rPr>
        <w:t>; (ii)</w:t>
      </w:r>
      <w:r w:rsidR="00D5315E" w:rsidRPr="00FE5D04">
        <w:rPr>
          <w:rFonts w:ascii="Times New Roman" w:hAnsi="Times New Roman" w:cs="Times New Roman"/>
          <w:color w:val="auto"/>
          <w:spacing w:val="-2"/>
          <w:sz w:val="28"/>
          <w:szCs w:val="28"/>
        </w:rPr>
        <w:t xml:space="preserve"> </w:t>
      </w:r>
      <w:r w:rsidR="009C06C4" w:rsidRPr="00FE5D04">
        <w:rPr>
          <w:rFonts w:ascii="Times New Roman" w:hAnsi="Times New Roman" w:cs="Times New Roman"/>
          <w:color w:val="auto"/>
          <w:spacing w:val="-2"/>
          <w:sz w:val="28"/>
          <w:szCs w:val="28"/>
          <w:lang w:val="en-US"/>
        </w:rPr>
        <w:t xml:space="preserve">trách nhiệm và nghĩa vụ của người vận chuyển, </w:t>
      </w:r>
      <w:r w:rsidR="00D5315E" w:rsidRPr="00FE5D04">
        <w:rPr>
          <w:rFonts w:ascii="Times New Roman" w:hAnsi="Times New Roman" w:cs="Times New Roman"/>
          <w:color w:val="auto"/>
          <w:spacing w:val="-2"/>
          <w:sz w:val="28"/>
          <w:szCs w:val="28"/>
        </w:rPr>
        <w:t>cũng như vấn đề về mức bồi thường thiệt hại</w:t>
      </w:r>
      <w:r w:rsidR="009C06C4" w:rsidRPr="00FE5D04">
        <w:rPr>
          <w:rFonts w:ascii="Times New Roman" w:hAnsi="Times New Roman" w:cs="Times New Roman"/>
          <w:color w:val="auto"/>
          <w:spacing w:val="-2"/>
          <w:sz w:val="28"/>
          <w:szCs w:val="28"/>
          <w:lang w:val="en-US"/>
        </w:rPr>
        <w:t xml:space="preserve"> trong các trường hợp chậm chuyến, hủy chuyến</w:t>
      </w:r>
      <w:r w:rsidR="00B2079D" w:rsidRPr="00FE5D04">
        <w:rPr>
          <w:rFonts w:ascii="Times New Roman" w:hAnsi="Times New Roman" w:cs="Times New Roman"/>
          <w:color w:val="auto"/>
          <w:spacing w:val="-2"/>
          <w:sz w:val="28"/>
          <w:szCs w:val="28"/>
          <w:lang w:val="en-US"/>
        </w:rPr>
        <w:t>, thay đổi lịch bay</w:t>
      </w:r>
      <w:r w:rsidR="00D5315E" w:rsidRPr="00FE5D04">
        <w:rPr>
          <w:rFonts w:ascii="Times New Roman" w:hAnsi="Times New Roman" w:cs="Times New Roman"/>
          <w:color w:val="auto"/>
          <w:spacing w:val="-2"/>
          <w:sz w:val="28"/>
          <w:szCs w:val="28"/>
        </w:rPr>
        <w:t xml:space="preserve"> theo hướng nâng cao trách nhiệm của người vận chuyển, đồng thời bảo về quyền, lợi ích hợp pháp củ</w:t>
      </w:r>
      <w:r w:rsidRPr="00FE5D04">
        <w:rPr>
          <w:rFonts w:ascii="Times New Roman" w:hAnsi="Times New Roman" w:cs="Times New Roman"/>
          <w:color w:val="auto"/>
          <w:spacing w:val="-2"/>
          <w:sz w:val="28"/>
          <w:szCs w:val="28"/>
        </w:rPr>
        <w:t>a hành khách</w:t>
      </w:r>
      <w:r w:rsidR="00063C0A" w:rsidRPr="00FE5D04">
        <w:rPr>
          <w:rFonts w:ascii="Times New Roman" w:hAnsi="Times New Roman" w:cs="Times New Roman"/>
          <w:color w:val="auto"/>
          <w:spacing w:val="-2"/>
          <w:sz w:val="28"/>
          <w:szCs w:val="28"/>
          <w:lang w:val="en-US"/>
        </w:rPr>
        <w:t>.</w:t>
      </w:r>
    </w:p>
    <w:p w14:paraId="45B84F79" w14:textId="44E61ACD" w:rsidR="001F4D35" w:rsidRPr="00FE5D04" w:rsidRDefault="001F4D35" w:rsidP="00FE5D04">
      <w:pPr>
        <w:tabs>
          <w:tab w:val="left" w:pos="720"/>
          <w:tab w:val="right" w:leader="dot" w:pos="8640"/>
        </w:tabs>
        <w:spacing w:before="60" w:after="60" w:line="370" w:lineRule="exact"/>
        <w:ind w:firstLine="720"/>
        <w:jc w:val="both"/>
        <w:rPr>
          <w:rFonts w:ascii="Times New Roman" w:hAnsi="Times New Roman" w:cs="Times New Roman"/>
          <w:color w:val="auto"/>
          <w:spacing w:val="-2"/>
          <w:sz w:val="28"/>
          <w:szCs w:val="28"/>
          <w:lang w:val="en-US"/>
        </w:rPr>
      </w:pPr>
      <w:r w:rsidRPr="00FE5D04">
        <w:rPr>
          <w:rFonts w:ascii="Times New Roman" w:hAnsi="Times New Roman" w:cs="Times New Roman"/>
          <w:color w:val="auto"/>
          <w:spacing w:val="-2"/>
          <w:sz w:val="28"/>
          <w:szCs w:val="28"/>
          <w:lang w:val="en-US"/>
        </w:rPr>
        <w:t>Bổ sung định nghĩa</w:t>
      </w:r>
      <w:r w:rsidR="009C06C4" w:rsidRPr="00FE5D04">
        <w:rPr>
          <w:rFonts w:ascii="Times New Roman" w:hAnsi="Times New Roman" w:cs="Times New Roman"/>
          <w:color w:val="auto"/>
          <w:spacing w:val="-2"/>
          <w:sz w:val="28"/>
          <w:szCs w:val="28"/>
          <w:lang w:val="en-US"/>
        </w:rPr>
        <w:t xml:space="preserve"> và trách nhiệm, nghĩa vụ của người vận chuyển</w:t>
      </w:r>
      <w:r w:rsidRPr="00FE5D04">
        <w:rPr>
          <w:rFonts w:ascii="Times New Roman" w:hAnsi="Times New Roman" w:cs="Times New Roman"/>
          <w:color w:val="auto"/>
          <w:spacing w:val="-2"/>
          <w:sz w:val="28"/>
          <w:szCs w:val="28"/>
          <w:lang w:val="en-US"/>
        </w:rPr>
        <w:t xml:space="preserve"> trong </w:t>
      </w:r>
      <w:r w:rsidR="009C06C4" w:rsidRPr="00FE5D04">
        <w:rPr>
          <w:rFonts w:ascii="Times New Roman" w:hAnsi="Times New Roman" w:cs="Times New Roman"/>
          <w:color w:val="auto"/>
          <w:spacing w:val="-2"/>
          <w:sz w:val="28"/>
          <w:szCs w:val="28"/>
          <w:lang w:val="en-US"/>
        </w:rPr>
        <w:t xml:space="preserve">các </w:t>
      </w:r>
      <w:r w:rsidRPr="00FE5D04">
        <w:rPr>
          <w:rFonts w:ascii="Times New Roman" w:hAnsi="Times New Roman" w:cs="Times New Roman"/>
          <w:color w:val="auto"/>
          <w:spacing w:val="-2"/>
          <w:sz w:val="28"/>
          <w:szCs w:val="28"/>
          <w:lang w:val="en-US"/>
        </w:rPr>
        <w:t>trường hợp thay đổi lịch bay</w:t>
      </w:r>
      <w:r w:rsidR="009C06C4" w:rsidRPr="00FE5D04">
        <w:rPr>
          <w:rFonts w:ascii="Times New Roman" w:hAnsi="Times New Roman" w:cs="Times New Roman"/>
          <w:color w:val="auto"/>
          <w:spacing w:val="-2"/>
          <w:sz w:val="28"/>
          <w:szCs w:val="28"/>
          <w:lang w:val="en-US"/>
        </w:rPr>
        <w:t>,</w:t>
      </w:r>
      <w:r w:rsidRPr="00FE5D04">
        <w:rPr>
          <w:rFonts w:ascii="Times New Roman" w:hAnsi="Times New Roman" w:cs="Times New Roman"/>
          <w:color w:val="auto"/>
          <w:spacing w:val="-2"/>
          <w:sz w:val="28"/>
          <w:szCs w:val="28"/>
          <w:lang w:val="en-US"/>
        </w:rPr>
        <w:t xml:space="preserve"> chậm chuyến trên khoang. Sửa đổi nghĩa vụ người vận chuyển trong trường hợp chậm chuyến theo hướng nâng cao nghĩa vụ của người vận chuyển. </w:t>
      </w:r>
    </w:p>
    <w:p w14:paraId="2E9F496F" w14:textId="454FAB9A" w:rsidR="00FF4916" w:rsidRPr="00FE5D04" w:rsidRDefault="001F4D35" w:rsidP="00FE5D04">
      <w:pPr>
        <w:tabs>
          <w:tab w:val="left" w:pos="720"/>
          <w:tab w:val="right" w:leader="dot" w:pos="8640"/>
        </w:tabs>
        <w:spacing w:before="60" w:after="60" w:line="370" w:lineRule="exact"/>
        <w:ind w:firstLine="720"/>
        <w:jc w:val="both"/>
        <w:rPr>
          <w:rFonts w:ascii="Times New Roman" w:hAnsi="Times New Roman" w:cs="Times New Roman"/>
          <w:color w:val="auto"/>
          <w:spacing w:val="-2"/>
          <w:sz w:val="28"/>
          <w:szCs w:val="28"/>
          <w:lang w:val="en-US"/>
        </w:rPr>
      </w:pPr>
      <w:r w:rsidRPr="00FE5D04">
        <w:rPr>
          <w:rFonts w:ascii="Times New Roman" w:hAnsi="Times New Roman" w:cs="Times New Roman"/>
          <w:color w:val="auto"/>
          <w:spacing w:val="-2"/>
          <w:sz w:val="28"/>
          <w:szCs w:val="28"/>
          <w:lang w:val="en-US"/>
        </w:rPr>
        <w:t>(4)</w:t>
      </w:r>
      <w:r w:rsidR="00FF4916" w:rsidRPr="00FE5D04">
        <w:rPr>
          <w:rFonts w:ascii="Times New Roman" w:hAnsi="Times New Roman" w:cs="Times New Roman"/>
          <w:color w:val="auto"/>
          <w:spacing w:val="-2"/>
          <w:sz w:val="28"/>
          <w:szCs w:val="28"/>
        </w:rPr>
        <w:t xml:space="preserve"> </w:t>
      </w:r>
      <w:r w:rsidRPr="00FE5D04">
        <w:rPr>
          <w:rFonts w:ascii="Times New Roman" w:hAnsi="Times New Roman" w:cs="Times New Roman"/>
          <w:color w:val="auto"/>
          <w:spacing w:val="-2"/>
          <w:sz w:val="28"/>
          <w:szCs w:val="28"/>
        </w:rPr>
        <w:t>Quy định kh</w:t>
      </w:r>
      <w:r w:rsidRPr="00FE5D04">
        <w:rPr>
          <w:rFonts w:ascii="Times New Roman" w:hAnsi="Times New Roman" w:cs="Times New Roman"/>
          <w:color w:val="auto"/>
          <w:spacing w:val="-2"/>
          <w:sz w:val="28"/>
          <w:szCs w:val="28"/>
          <w:lang w:val="en-US"/>
        </w:rPr>
        <w:t>ung các nguyên tắc về công tác điều phối giờ đi, đến</w:t>
      </w:r>
      <w:r w:rsidR="00D74AFD" w:rsidRPr="00FE5D04">
        <w:rPr>
          <w:rFonts w:ascii="Times New Roman" w:hAnsi="Times New Roman" w:cs="Times New Roman"/>
          <w:color w:val="auto"/>
          <w:spacing w:val="-2"/>
          <w:sz w:val="28"/>
          <w:szCs w:val="28"/>
          <w:lang w:val="en-US"/>
        </w:rPr>
        <w:t xml:space="preserve"> (Slot)</w:t>
      </w:r>
      <w:r w:rsidR="00060336" w:rsidRPr="00FE5D04">
        <w:rPr>
          <w:rFonts w:ascii="Times New Roman" w:hAnsi="Times New Roman" w:cs="Times New Roman"/>
          <w:color w:val="auto"/>
          <w:spacing w:val="-2"/>
          <w:sz w:val="28"/>
          <w:szCs w:val="28"/>
          <w:lang w:val="en-US"/>
        </w:rPr>
        <w:t>.</w:t>
      </w:r>
    </w:p>
    <w:bookmarkEnd w:id="1"/>
    <w:p w14:paraId="2FD0FCBE" w14:textId="3FECEB67" w:rsidR="00FF4916" w:rsidRPr="00FE5D04" w:rsidRDefault="00DE4239" w:rsidP="00FE5D04">
      <w:pPr>
        <w:pBdr>
          <w:top w:val="dotted" w:sz="4" w:space="0" w:color="FFFFFF"/>
          <w:left w:val="dotted" w:sz="4" w:space="0" w:color="FFFFFF"/>
          <w:bottom w:val="dotted" w:sz="4" w:space="2" w:color="FFFFFF"/>
          <w:right w:val="dotted" w:sz="4" w:space="0" w:color="FFFFFF"/>
        </w:pBdr>
        <w:shd w:val="clear" w:color="auto" w:fill="FFFFFF"/>
        <w:tabs>
          <w:tab w:val="left" w:pos="720"/>
        </w:tabs>
        <w:spacing w:before="60" w:after="60" w:line="370" w:lineRule="exact"/>
        <w:ind w:firstLine="720"/>
        <w:jc w:val="both"/>
        <w:rPr>
          <w:rFonts w:ascii="Times New Roman" w:hAnsi="Times New Roman" w:cs="Times New Roman"/>
          <w:color w:val="auto"/>
          <w:spacing w:val="2"/>
          <w:sz w:val="28"/>
          <w:szCs w:val="28"/>
        </w:rPr>
      </w:pPr>
      <w:r w:rsidRPr="00FE5D04">
        <w:rPr>
          <w:rFonts w:ascii="Times New Roman" w:hAnsi="Times New Roman" w:cs="Times New Roman"/>
          <w:color w:val="auto"/>
          <w:spacing w:val="2"/>
          <w:sz w:val="28"/>
          <w:szCs w:val="28"/>
        </w:rPr>
        <w:t>Như vậy, việc ban hành</w:t>
      </w:r>
      <w:r w:rsidR="00AE60B4" w:rsidRPr="00FE5D04">
        <w:rPr>
          <w:rFonts w:ascii="Times New Roman" w:hAnsi="Times New Roman" w:cs="Times New Roman"/>
          <w:color w:val="auto"/>
          <w:spacing w:val="2"/>
          <w:sz w:val="28"/>
          <w:szCs w:val="28"/>
        </w:rPr>
        <w:t xml:space="preserve"> Nghị định </w:t>
      </w:r>
      <w:r w:rsidR="009F6924" w:rsidRPr="00FE5D04">
        <w:rPr>
          <w:rFonts w:ascii="Times New Roman" w:hAnsi="Times New Roman" w:cs="Times New Roman"/>
          <w:color w:val="auto"/>
          <w:spacing w:val="2"/>
          <w:sz w:val="28"/>
          <w:szCs w:val="28"/>
        </w:rPr>
        <w:t xml:space="preserve">quy định chi tiết một số điều của Luật Hàng không dân dụng Việt Nam về vận tải hàng không </w:t>
      </w:r>
      <w:r w:rsidRPr="00FE5D04">
        <w:rPr>
          <w:rFonts w:ascii="Times New Roman" w:hAnsi="Times New Roman" w:cs="Times New Roman"/>
          <w:color w:val="auto"/>
          <w:spacing w:val="2"/>
          <w:sz w:val="28"/>
          <w:szCs w:val="28"/>
        </w:rPr>
        <w:t xml:space="preserve">vừa cụ thể </w:t>
      </w:r>
      <w:r w:rsidR="00D5315E" w:rsidRPr="00FE5D04">
        <w:rPr>
          <w:rFonts w:ascii="Times New Roman" w:hAnsi="Times New Roman" w:cs="Times New Roman"/>
          <w:color w:val="auto"/>
          <w:spacing w:val="2"/>
          <w:sz w:val="28"/>
          <w:szCs w:val="28"/>
        </w:rPr>
        <w:t xml:space="preserve">hoá </w:t>
      </w:r>
      <w:r w:rsidRPr="00FE5D04">
        <w:rPr>
          <w:rFonts w:ascii="Times New Roman" w:hAnsi="Times New Roman" w:cs="Times New Roman"/>
          <w:color w:val="auto"/>
          <w:spacing w:val="2"/>
          <w:sz w:val="28"/>
          <w:szCs w:val="28"/>
        </w:rPr>
        <w:t>các nội dung Quốc hội giao Chính phủ quy định chi tiết, vừa kịp thời thể</w:t>
      </w:r>
      <w:r w:rsidR="00D5315E" w:rsidRPr="00FE5D04">
        <w:rPr>
          <w:rFonts w:ascii="Times New Roman" w:hAnsi="Times New Roman" w:cs="Times New Roman"/>
          <w:color w:val="auto"/>
          <w:spacing w:val="2"/>
          <w:sz w:val="28"/>
          <w:szCs w:val="28"/>
        </w:rPr>
        <w:t xml:space="preserve"> chế</w:t>
      </w:r>
      <w:r w:rsidRPr="00FE5D04">
        <w:rPr>
          <w:rFonts w:ascii="Times New Roman" w:hAnsi="Times New Roman" w:cs="Times New Roman"/>
          <w:color w:val="auto"/>
          <w:spacing w:val="2"/>
          <w:sz w:val="28"/>
          <w:szCs w:val="28"/>
        </w:rPr>
        <w:t xml:space="preserve"> hóa các chủ trương, đường lối của Đảng, Nhà nước về đẩy mạnh phân cấp, phân quyền;</w:t>
      </w:r>
      <w:r w:rsidR="00FF4916" w:rsidRPr="00FE5D04">
        <w:rPr>
          <w:rFonts w:ascii="Times New Roman" w:hAnsi="Times New Roman" w:cs="Times New Roman"/>
          <w:color w:val="auto"/>
          <w:spacing w:val="2"/>
          <w:sz w:val="28"/>
          <w:szCs w:val="28"/>
        </w:rPr>
        <w:t xml:space="preserve"> giải quyết các v</w:t>
      </w:r>
      <w:r w:rsidRPr="00FE5D04">
        <w:rPr>
          <w:rFonts w:ascii="Times New Roman" w:hAnsi="Times New Roman" w:cs="Times New Roman"/>
          <w:color w:val="auto"/>
          <w:spacing w:val="2"/>
          <w:sz w:val="28"/>
          <w:szCs w:val="28"/>
        </w:rPr>
        <w:t xml:space="preserve">ấn đề thực tiễn </w:t>
      </w:r>
      <w:r w:rsidR="00FF4916" w:rsidRPr="00FE5D04">
        <w:rPr>
          <w:rFonts w:ascii="Times New Roman" w:hAnsi="Times New Roman" w:cs="Times New Roman"/>
          <w:color w:val="auto"/>
          <w:spacing w:val="2"/>
          <w:sz w:val="28"/>
          <w:szCs w:val="28"/>
        </w:rPr>
        <w:t>phát sinh khi thực hiện s</w:t>
      </w:r>
      <w:r w:rsidRPr="00FE5D04">
        <w:rPr>
          <w:rFonts w:ascii="Times New Roman" w:hAnsi="Times New Roman" w:cs="Times New Roman"/>
          <w:color w:val="auto"/>
          <w:spacing w:val="2"/>
          <w:sz w:val="28"/>
          <w:szCs w:val="28"/>
        </w:rPr>
        <w:t>ắp xếp tổ chức bộ máy của hệ thống chính trị và tổ chức</w:t>
      </w:r>
      <w:r w:rsidR="00FF4916" w:rsidRPr="00FE5D04">
        <w:rPr>
          <w:rFonts w:ascii="Times New Roman" w:hAnsi="Times New Roman" w:cs="Times New Roman"/>
          <w:color w:val="auto"/>
          <w:spacing w:val="2"/>
          <w:sz w:val="28"/>
          <w:szCs w:val="28"/>
        </w:rPr>
        <w:t xml:space="preserve"> mô hình chính quyền địa phương 02 c</w:t>
      </w:r>
      <w:r w:rsidRPr="00FE5D04">
        <w:rPr>
          <w:rFonts w:ascii="Times New Roman" w:hAnsi="Times New Roman" w:cs="Times New Roman"/>
          <w:color w:val="auto"/>
          <w:spacing w:val="2"/>
          <w:sz w:val="28"/>
          <w:szCs w:val="28"/>
        </w:rPr>
        <w:t xml:space="preserve">ấp nhằm tạo sự chủ động, linh hoạt của các cấp, các ngành và địa phương trong công tác </w:t>
      </w:r>
      <w:r w:rsidR="00D5315E" w:rsidRPr="00FE5D04">
        <w:rPr>
          <w:rFonts w:ascii="Times New Roman" w:hAnsi="Times New Roman" w:cs="Times New Roman"/>
          <w:color w:val="auto"/>
          <w:spacing w:val="2"/>
          <w:sz w:val="28"/>
          <w:szCs w:val="28"/>
        </w:rPr>
        <w:t>quản lý về vận tải hàng không</w:t>
      </w:r>
      <w:r w:rsidR="00FF4916" w:rsidRPr="00FE5D04">
        <w:rPr>
          <w:rFonts w:ascii="Times New Roman" w:hAnsi="Times New Roman" w:cs="Times New Roman"/>
          <w:color w:val="auto"/>
          <w:spacing w:val="2"/>
          <w:sz w:val="28"/>
          <w:szCs w:val="28"/>
        </w:rPr>
        <w:t>.</w:t>
      </w:r>
    </w:p>
    <w:p w14:paraId="7F7CE18E" w14:textId="77777777" w:rsidR="004E0F39" w:rsidRPr="00FE5D04" w:rsidRDefault="004E0F39" w:rsidP="00FE5D04">
      <w:pPr>
        <w:pBdr>
          <w:top w:val="dotted" w:sz="4" w:space="0" w:color="FFFFFF"/>
          <w:left w:val="dotted" w:sz="4" w:space="0" w:color="FFFFFF"/>
          <w:bottom w:val="dotted" w:sz="4" w:space="2" w:color="FFFFFF"/>
          <w:right w:val="dotted" w:sz="4" w:space="0" w:color="FFFFFF"/>
        </w:pBdr>
        <w:shd w:val="clear" w:color="auto" w:fill="FFFFFF"/>
        <w:tabs>
          <w:tab w:val="left" w:pos="720"/>
        </w:tabs>
        <w:spacing w:before="60" w:after="60" w:line="370" w:lineRule="exact"/>
        <w:ind w:firstLine="720"/>
        <w:jc w:val="both"/>
        <w:rPr>
          <w:rFonts w:ascii="Times New Roman Bold" w:hAnsi="Times New Roman Bold" w:cs="Times New Roman"/>
          <w:color w:val="auto"/>
          <w:spacing w:val="-4"/>
          <w:sz w:val="28"/>
          <w:szCs w:val="28"/>
        </w:rPr>
      </w:pPr>
      <w:r w:rsidRPr="00FE5D04">
        <w:rPr>
          <w:rFonts w:ascii="Times New Roman Bold" w:hAnsi="Times New Roman Bold" w:cs="Times New Roman"/>
          <w:b/>
          <w:color w:val="auto"/>
          <w:spacing w:val="-4"/>
          <w:sz w:val="28"/>
          <w:szCs w:val="28"/>
        </w:rPr>
        <w:t>II. MỤC ĐÍCH</w:t>
      </w:r>
      <w:r w:rsidR="00F12309" w:rsidRPr="00FE5D04">
        <w:rPr>
          <w:rFonts w:ascii="Times New Roman Bold" w:hAnsi="Times New Roman Bold" w:cs="Times New Roman"/>
          <w:b/>
          <w:color w:val="auto"/>
          <w:spacing w:val="-4"/>
          <w:sz w:val="28"/>
          <w:szCs w:val="28"/>
        </w:rPr>
        <w:t xml:space="preserve"> BAN H</w:t>
      </w:r>
      <w:r w:rsidR="00DE4239" w:rsidRPr="00FE5D04">
        <w:rPr>
          <w:rFonts w:ascii="Times New Roman Bold" w:hAnsi="Times New Roman Bold" w:cs="Times New Roman" w:hint="eastAsia"/>
          <w:b/>
          <w:color w:val="auto"/>
          <w:spacing w:val="-4"/>
          <w:sz w:val="28"/>
          <w:szCs w:val="28"/>
        </w:rPr>
        <w:t>À</w:t>
      </w:r>
      <w:r w:rsidR="00DE4239" w:rsidRPr="00FE5D04">
        <w:rPr>
          <w:rFonts w:ascii="Times New Roman Bold" w:hAnsi="Times New Roman Bold" w:cs="Times New Roman"/>
          <w:b/>
          <w:color w:val="auto"/>
          <w:spacing w:val="-4"/>
          <w:sz w:val="28"/>
          <w:szCs w:val="28"/>
        </w:rPr>
        <w:t xml:space="preserve">NH, QUAN </w:t>
      </w:r>
      <w:r w:rsidR="00DE4239" w:rsidRPr="00FE5D04">
        <w:rPr>
          <w:rFonts w:ascii="Times New Roman Bold" w:hAnsi="Times New Roman Bold" w:cs="Times New Roman" w:hint="eastAsia"/>
          <w:b/>
          <w:color w:val="auto"/>
          <w:spacing w:val="-4"/>
          <w:sz w:val="28"/>
          <w:szCs w:val="28"/>
        </w:rPr>
        <w:t>Đ</w:t>
      </w:r>
      <w:r w:rsidR="00DE4239" w:rsidRPr="00FE5D04">
        <w:rPr>
          <w:rFonts w:ascii="Times New Roman Bold" w:hAnsi="Times New Roman Bold" w:cs="Times New Roman"/>
          <w:b/>
          <w:color w:val="auto"/>
          <w:spacing w:val="-4"/>
          <w:sz w:val="28"/>
          <w:szCs w:val="28"/>
        </w:rPr>
        <w:t>IỂM X</w:t>
      </w:r>
      <w:r w:rsidR="00DE4239" w:rsidRPr="00FE5D04">
        <w:rPr>
          <w:rFonts w:ascii="Times New Roman Bold" w:hAnsi="Times New Roman Bold" w:cs="Times New Roman" w:hint="eastAsia"/>
          <w:b/>
          <w:color w:val="auto"/>
          <w:spacing w:val="-4"/>
          <w:sz w:val="28"/>
          <w:szCs w:val="28"/>
        </w:rPr>
        <w:t>Â</w:t>
      </w:r>
      <w:r w:rsidR="00DE4239" w:rsidRPr="00FE5D04">
        <w:rPr>
          <w:rFonts w:ascii="Times New Roman Bold" w:hAnsi="Times New Roman Bold" w:cs="Times New Roman"/>
          <w:b/>
          <w:color w:val="auto"/>
          <w:spacing w:val="-4"/>
          <w:sz w:val="28"/>
          <w:szCs w:val="28"/>
        </w:rPr>
        <w:t xml:space="preserve">Y DỰNG NGHỊ </w:t>
      </w:r>
      <w:r w:rsidR="00DE4239" w:rsidRPr="00FE5D04">
        <w:rPr>
          <w:rFonts w:ascii="Times New Roman Bold" w:hAnsi="Times New Roman Bold" w:cs="Times New Roman" w:hint="eastAsia"/>
          <w:b/>
          <w:color w:val="auto"/>
          <w:spacing w:val="-4"/>
          <w:sz w:val="28"/>
          <w:szCs w:val="28"/>
        </w:rPr>
        <w:t>Đ</w:t>
      </w:r>
      <w:r w:rsidR="00DE4239" w:rsidRPr="00FE5D04">
        <w:rPr>
          <w:rFonts w:ascii="Times New Roman Bold" w:hAnsi="Times New Roman Bold" w:cs="Times New Roman"/>
          <w:b/>
          <w:color w:val="auto"/>
          <w:spacing w:val="-4"/>
          <w:sz w:val="28"/>
          <w:szCs w:val="28"/>
        </w:rPr>
        <w:t>ỊNH</w:t>
      </w:r>
    </w:p>
    <w:p w14:paraId="74E6114C" w14:textId="77777777" w:rsidR="004E0F39" w:rsidRPr="00FE5D04" w:rsidRDefault="00DE4239" w:rsidP="00FE5D04">
      <w:pPr>
        <w:tabs>
          <w:tab w:val="left" w:pos="720"/>
          <w:tab w:val="right" w:leader="dot" w:pos="8640"/>
        </w:tabs>
        <w:spacing w:before="60" w:after="60" w:line="370" w:lineRule="exact"/>
        <w:ind w:firstLine="720"/>
        <w:jc w:val="both"/>
        <w:rPr>
          <w:rFonts w:ascii="Times New Roman" w:hAnsi="Times New Roman" w:cs="Times New Roman"/>
          <w:b/>
          <w:color w:val="auto"/>
          <w:sz w:val="28"/>
          <w:szCs w:val="28"/>
        </w:rPr>
      </w:pPr>
      <w:r w:rsidRPr="00FE5D04">
        <w:rPr>
          <w:rFonts w:ascii="Times New Roman" w:hAnsi="Times New Roman" w:cs="Times New Roman"/>
          <w:b/>
          <w:color w:val="auto"/>
          <w:sz w:val="28"/>
          <w:szCs w:val="28"/>
        </w:rPr>
        <w:lastRenderedPageBreak/>
        <w:t>1. Mục đích ban hành Nghị định</w:t>
      </w:r>
    </w:p>
    <w:p w14:paraId="3932959C" w14:textId="0EC527B3" w:rsidR="00414AFC" w:rsidRPr="00FE5D04" w:rsidRDefault="00DE4239" w:rsidP="00FE5D04">
      <w:pPr>
        <w:tabs>
          <w:tab w:val="left" w:pos="720"/>
          <w:tab w:val="right" w:leader="dot" w:pos="8640"/>
        </w:tabs>
        <w:spacing w:before="60" w:after="60" w:line="370" w:lineRule="exact"/>
        <w:ind w:firstLine="720"/>
        <w:jc w:val="both"/>
        <w:rPr>
          <w:rFonts w:ascii="Times New Roman" w:hAnsi="Times New Roman" w:cs="Times New Roman"/>
          <w:bCs/>
          <w:color w:val="auto"/>
          <w:sz w:val="28"/>
          <w:szCs w:val="28"/>
        </w:rPr>
      </w:pPr>
      <w:r w:rsidRPr="00FE5D04">
        <w:rPr>
          <w:rFonts w:ascii="Times New Roman" w:hAnsi="Times New Roman" w:cs="Times New Roman"/>
          <w:bCs/>
          <w:color w:val="auto"/>
          <w:spacing w:val="-2"/>
          <w:sz w:val="28"/>
          <w:szCs w:val="28"/>
        </w:rPr>
        <w:t xml:space="preserve">Việc ban hành Nghị định </w:t>
      </w:r>
      <w:r w:rsidR="009F6924" w:rsidRPr="00FE5D04">
        <w:rPr>
          <w:rFonts w:ascii="Times New Roman" w:hAnsi="Times New Roman" w:cs="Times New Roman"/>
          <w:bCs/>
          <w:color w:val="auto"/>
          <w:spacing w:val="-2"/>
          <w:sz w:val="28"/>
          <w:szCs w:val="28"/>
        </w:rPr>
        <w:t xml:space="preserve">quy định chi tiết một số điều của Luật Hàng không dân dụng Việt Nam về vận tải hàng không </w:t>
      </w:r>
      <w:r w:rsidR="00F12309" w:rsidRPr="00FE5D04">
        <w:rPr>
          <w:rFonts w:ascii="Times New Roman" w:hAnsi="Times New Roman"/>
          <w:color w:val="auto"/>
          <w:spacing w:val="-2"/>
          <w:sz w:val="28"/>
          <w:szCs w:val="28"/>
        </w:rPr>
        <w:t>nhằm</w:t>
      </w:r>
      <w:r w:rsidRPr="00FE5D04">
        <w:rPr>
          <w:rFonts w:ascii="Times New Roman" w:hAnsi="Times New Roman"/>
          <w:color w:val="auto"/>
          <w:spacing w:val="-2"/>
          <w:sz w:val="28"/>
          <w:szCs w:val="28"/>
        </w:rPr>
        <w:t xml:space="preserve"> c</w:t>
      </w:r>
      <w:r w:rsidR="00414AFC" w:rsidRPr="00FE5D04">
        <w:rPr>
          <w:rFonts w:ascii="Times New Roman" w:hAnsi="Times New Roman" w:cs="Times New Roman"/>
          <w:bCs/>
          <w:color w:val="auto"/>
          <w:sz w:val="28"/>
          <w:szCs w:val="28"/>
        </w:rPr>
        <w:t>ụ thể các nộ</w:t>
      </w:r>
      <w:r w:rsidRPr="00FE5D04">
        <w:rPr>
          <w:rFonts w:ascii="Times New Roman" w:hAnsi="Times New Roman" w:cs="Times New Roman"/>
          <w:bCs/>
          <w:color w:val="auto"/>
          <w:sz w:val="28"/>
          <w:szCs w:val="28"/>
        </w:rPr>
        <w:t xml:space="preserve">i dung Quốc hội giao Chính phủ quy định chi tiết tại Luật </w:t>
      </w:r>
      <w:r w:rsidR="00FA1FC8" w:rsidRPr="00FE5D04">
        <w:rPr>
          <w:rFonts w:ascii="Times New Roman" w:hAnsi="Times New Roman" w:cs="Times New Roman"/>
          <w:bCs/>
          <w:color w:val="auto"/>
          <w:sz w:val="28"/>
          <w:szCs w:val="28"/>
        </w:rPr>
        <w:t xml:space="preserve">Hàng không dân dụng Việt Nam </w:t>
      </w:r>
      <w:r w:rsidR="00414AFC" w:rsidRPr="00FE5D04">
        <w:rPr>
          <w:rFonts w:ascii="Times New Roman" w:hAnsi="Times New Roman" w:cs="Times New Roman"/>
          <w:bCs/>
          <w:color w:val="auto"/>
          <w:sz w:val="28"/>
          <w:szCs w:val="28"/>
        </w:rPr>
        <w:t xml:space="preserve">số </w:t>
      </w:r>
      <w:r w:rsidRPr="00FE5D04">
        <w:rPr>
          <w:rFonts w:ascii="Times New Roman" w:hAnsi="Times New Roman" w:cs="Times New Roman"/>
          <w:color w:val="auto"/>
          <w:sz w:val="28"/>
          <w:szCs w:val="28"/>
        </w:rPr>
        <w:t>1</w:t>
      </w:r>
      <w:r w:rsidR="00FA1FC8" w:rsidRPr="00FE5D04">
        <w:rPr>
          <w:rFonts w:ascii="Times New Roman" w:hAnsi="Times New Roman" w:cs="Times New Roman"/>
          <w:color w:val="auto"/>
          <w:sz w:val="28"/>
          <w:szCs w:val="28"/>
        </w:rPr>
        <w:t>30</w:t>
      </w:r>
      <w:r w:rsidR="00414AFC" w:rsidRPr="00FE5D04">
        <w:rPr>
          <w:rFonts w:ascii="Times New Roman" w:hAnsi="Times New Roman" w:cs="Times New Roman"/>
          <w:color w:val="auto"/>
          <w:sz w:val="28"/>
          <w:szCs w:val="28"/>
        </w:rPr>
        <w:t>/2025/</w:t>
      </w:r>
      <w:r w:rsidR="0049345D" w:rsidRPr="00FE5D04">
        <w:rPr>
          <w:rFonts w:ascii="Times New Roman" w:hAnsi="Times New Roman" w:cs="Times New Roman"/>
          <w:color w:val="auto"/>
          <w:sz w:val="28"/>
          <w:szCs w:val="28"/>
        </w:rPr>
        <w:t>QH15</w:t>
      </w:r>
      <w:r w:rsidRPr="00FE5D04">
        <w:rPr>
          <w:rFonts w:ascii="Times New Roman" w:hAnsi="Times New Roman" w:cs="Times New Roman"/>
          <w:color w:val="auto"/>
          <w:sz w:val="28"/>
          <w:szCs w:val="28"/>
        </w:rPr>
        <w:t xml:space="preserve"> để triển khai công tác </w:t>
      </w:r>
      <w:r w:rsidR="00FA1FC8" w:rsidRPr="00FE5D04">
        <w:rPr>
          <w:rFonts w:ascii="Times New Roman" w:hAnsi="Times New Roman" w:cs="Times New Roman"/>
          <w:color w:val="auto"/>
          <w:sz w:val="28"/>
          <w:szCs w:val="28"/>
        </w:rPr>
        <w:t>quản lý về vận tải hàng không</w:t>
      </w:r>
      <w:r w:rsidRPr="00FE5D04">
        <w:rPr>
          <w:rFonts w:ascii="Times New Roman" w:hAnsi="Times New Roman" w:cs="Times New Roman"/>
          <w:color w:val="auto"/>
          <w:sz w:val="28"/>
          <w:szCs w:val="28"/>
        </w:rPr>
        <w:t xml:space="preserve"> và đảm bảo tính đồng bộ</w:t>
      </w:r>
      <w:r w:rsidR="00A77223" w:rsidRPr="00FE5D04">
        <w:rPr>
          <w:rFonts w:ascii="Times New Roman" w:hAnsi="Times New Roman" w:cs="Times New Roman"/>
          <w:color w:val="auto"/>
          <w:sz w:val="28"/>
          <w:szCs w:val="28"/>
        </w:rPr>
        <w:t xml:space="preserve"> của hệ th</w:t>
      </w:r>
      <w:r w:rsidRPr="00FE5D04">
        <w:rPr>
          <w:rFonts w:ascii="Times New Roman" w:hAnsi="Times New Roman" w:cs="Times New Roman"/>
          <w:color w:val="auto"/>
          <w:sz w:val="28"/>
          <w:szCs w:val="28"/>
        </w:rPr>
        <w:t xml:space="preserve">ống văn bản quy phạm pháp luật </w:t>
      </w:r>
      <w:r w:rsidR="00FA1FC8" w:rsidRPr="00FE5D04">
        <w:rPr>
          <w:rFonts w:ascii="Times New Roman" w:hAnsi="Times New Roman" w:cs="Times New Roman"/>
          <w:color w:val="auto"/>
          <w:sz w:val="28"/>
          <w:szCs w:val="28"/>
        </w:rPr>
        <w:t>đối với lĩnh vực vận tải hàng không</w:t>
      </w:r>
      <w:r w:rsidRPr="00FE5D04">
        <w:rPr>
          <w:rFonts w:ascii="Times New Roman" w:hAnsi="Times New Roman" w:cs="Times New Roman"/>
          <w:bCs/>
          <w:color w:val="auto"/>
          <w:sz w:val="28"/>
          <w:szCs w:val="28"/>
        </w:rPr>
        <w:t>.</w:t>
      </w:r>
    </w:p>
    <w:p w14:paraId="2BA51C36" w14:textId="68E20796" w:rsidR="001F4D35" w:rsidRPr="00FE5D04" w:rsidRDefault="001F4D35" w:rsidP="00FE5D04">
      <w:pPr>
        <w:tabs>
          <w:tab w:val="left" w:pos="720"/>
          <w:tab w:val="right" w:leader="dot" w:pos="8640"/>
        </w:tabs>
        <w:spacing w:before="60" w:after="60" w:line="370" w:lineRule="exact"/>
        <w:ind w:firstLine="720"/>
        <w:jc w:val="both"/>
        <w:rPr>
          <w:rFonts w:ascii="Times New Roman" w:hAnsi="Times New Roman"/>
          <w:color w:val="auto"/>
          <w:spacing w:val="-2"/>
          <w:sz w:val="28"/>
          <w:szCs w:val="28"/>
          <w:lang w:val="en-US"/>
        </w:rPr>
      </w:pPr>
      <w:r w:rsidRPr="00FE5D04">
        <w:rPr>
          <w:rFonts w:ascii="Times New Roman" w:hAnsi="Times New Roman"/>
          <w:color w:val="auto"/>
          <w:spacing w:val="-2"/>
          <w:sz w:val="28"/>
          <w:szCs w:val="28"/>
        </w:rPr>
        <w:t xml:space="preserve">Thể chế </w:t>
      </w:r>
      <w:r w:rsidR="00AF2440" w:rsidRPr="00FE5D04">
        <w:rPr>
          <w:rFonts w:ascii="Times New Roman" w:hAnsi="Times New Roman"/>
          <w:color w:val="auto"/>
          <w:spacing w:val="-2"/>
          <w:sz w:val="28"/>
          <w:szCs w:val="28"/>
          <w:lang w:val="en-US"/>
        </w:rPr>
        <w:t>p</w:t>
      </w:r>
      <w:r w:rsidRPr="00FE5D04">
        <w:rPr>
          <w:rFonts w:ascii="Times New Roman" w:hAnsi="Times New Roman"/>
          <w:color w:val="auto"/>
          <w:spacing w:val="-2"/>
          <w:sz w:val="28"/>
          <w:szCs w:val="28"/>
        </w:rPr>
        <w:t>hương án cắt giảm, đơn giản hóa thủ tục hành chính liên quan đến</w:t>
      </w:r>
      <w:r w:rsidRPr="00FE5D04">
        <w:rPr>
          <w:rFonts w:ascii="Times New Roman" w:hAnsi="Times New Roman"/>
          <w:color w:val="auto"/>
          <w:spacing w:val="-2"/>
          <w:sz w:val="28"/>
          <w:szCs w:val="28"/>
          <w:lang w:val="en-US"/>
        </w:rPr>
        <w:t xml:space="preserve"> </w:t>
      </w:r>
      <w:r w:rsidRPr="00FE5D04">
        <w:rPr>
          <w:rFonts w:ascii="Times New Roman" w:hAnsi="Times New Roman"/>
          <w:color w:val="auto"/>
          <w:spacing w:val="-2"/>
          <w:sz w:val="28"/>
          <w:szCs w:val="28"/>
        </w:rPr>
        <w:t xml:space="preserve">hoạt động sản xuất, kinh doanh thuộc phạm vi quản lý của Bộ Xây dựng tại </w:t>
      </w:r>
      <w:r w:rsidR="005074D1" w:rsidRPr="00FE5D04">
        <w:rPr>
          <w:rFonts w:ascii="Times New Roman" w:hAnsi="Times New Roman"/>
          <w:color w:val="auto"/>
          <w:spacing w:val="-2"/>
          <w:sz w:val="28"/>
          <w:szCs w:val="28"/>
          <w:lang w:val="en-US"/>
        </w:rPr>
        <w:t>Quyết đị</w:t>
      </w:r>
      <w:r w:rsidR="005523DB" w:rsidRPr="00FE5D04">
        <w:rPr>
          <w:rFonts w:ascii="Times New Roman" w:hAnsi="Times New Roman"/>
          <w:color w:val="auto"/>
          <w:spacing w:val="-2"/>
          <w:sz w:val="28"/>
          <w:szCs w:val="28"/>
          <w:lang w:val="en-US"/>
        </w:rPr>
        <w:t xml:space="preserve">nh 1015/QĐ-TTg ngày 30/8/2025 </w:t>
      </w:r>
      <w:r w:rsidR="005523DB" w:rsidRPr="00FE5D04">
        <w:rPr>
          <w:rFonts w:ascii="Times New Roman" w:hAnsi="Times New Roman" w:cs="Times New Roman"/>
          <w:color w:val="auto"/>
          <w:sz w:val="28"/>
          <w:szCs w:val="28"/>
          <w:shd w:val="clear" w:color="auto" w:fill="FFFFFF"/>
        </w:rPr>
        <w:t>Phê duyệt phương án phân cấp trong giải quyết thủ tục hành chính thuộc phạm vi quản lý của các bộ, cơ quan ngang bộ</w:t>
      </w:r>
      <w:r w:rsidR="005523DB" w:rsidRPr="00FE5D04">
        <w:rPr>
          <w:rFonts w:ascii="Times New Roman" w:hAnsi="Times New Roman" w:cs="Times New Roman"/>
          <w:color w:val="auto"/>
          <w:sz w:val="28"/>
          <w:szCs w:val="28"/>
          <w:shd w:val="clear" w:color="auto" w:fill="FFFFFF"/>
          <w:lang w:val="en-US"/>
        </w:rPr>
        <w:t>,</w:t>
      </w:r>
      <w:r w:rsidR="005523DB" w:rsidRPr="00FE5D04">
        <w:rPr>
          <w:rFonts w:ascii="Roboto" w:hAnsi="Roboto"/>
          <w:color w:val="auto"/>
          <w:sz w:val="23"/>
          <w:szCs w:val="23"/>
          <w:shd w:val="clear" w:color="auto" w:fill="FFFFFF"/>
          <w:lang w:val="en-US"/>
        </w:rPr>
        <w:t xml:space="preserve"> </w:t>
      </w:r>
      <w:r w:rsidRPr="00FE5D04">
        <w:rPr>
          <w:rFonts w:ascii="Times New Roman" w:hAnsi="Times New Roman"/>
          <w:color w:val="auto"/>
          <w:spacing w:val="-2"/>
          <w:sz w:val="28"/>
          <w:szCs w:val="28"/>
        </w:rPr>
        <w:t>Quyết</w:t>
      </w:r>
      <w:r w:rsidRPr="00FE5D04">
        <w:rPr>
          <w:rFonts w:ascii="Times New Roman" w:hAnsi="Times New Roman"/>
          <w:color w:val="auto"/>
          <w:spacing w:val="-2"/>
          <w:sz w:val="28"/>
          <w:szCs w:val="28"/>
          <w:lang w:val="en-US"/>
        </w:rPr>
        <w:t xml:space="preserve"> </w:t>
      </w:r>
      <w:r w:rsidRPr="00FE5D04">
        <w:rPr>
          <w:rFonts w:ascii="Times New Roman" w:hAnsi="Times New Roman"/>
          <w:color w:val="auto"/>
          <w:spacing w:val="-2"/>
          <w:sz w:val="28"/>
          <w:szCs w:val="28"/>
        </w:rPr>
        <w:t>định số 1757/QĐ-TTg ngày 18/8/2025 của Chính phủ theo tinh thần Nghị quyết</w:t>
      </w:r>
      <w:r w:rsidRPr="00FE5D04">
        <w:rPr>
          <w:rFonts w:ascii="Times New Roman" w:hAnsi="Times New Roman"/>
          <w:color w:val="auto"/>
          <w:spacing w:val="-2"/>
          <w:sz w:val="28"/>
          <w:szCs w:val="28"/>
          <w:lang w:val="en-US"/>
        </w:rPr>
        <w:t xml:space="preserve"> </w:t>
      </w:r>
      <w:r w:rsidRPr="00FE5D04">
        <w:rPr>
          <w:rFonts w:ascii="Times New Roman" w:hAnsi="Times New Roman"/>
          <w:color w:val="auto"/>
          <w:spacing w:val="-2"/>
          <w:sz w:val="28"/>
          <w:szCs w:val="28"/>
        </w:rPr>
        <w:t>số 66/NQ-CP ngày 26/3/2025 của Chính phủ về chương trình cắt giảm, đơn giản</w:t>
      </w:r>
      <w:r w:rsidRPr="00FE5D04">
        <w:rPr>
          <w:rFonts w:ascii="Times New Roman" w:hAnsi="Times New Roman"/>
          <w:color w:val="auto"/>
          <w:spacing w:val="-2"/>
          <w:sz w:val="28"/>
          <w:szCs w:val="28"/>
          <w:lang w:val="en-US"/>
        </w:rPr>
        <w:t xml:space="preserve"> </w:t>
      </w:r>
      <w:r w:rsidRPr="00FE5D04">
        <w:rPr>
          <w:rFonts w:ascii="Times New Roman" w:hAnsi="Times New Roman"/>
          <w:color w:val="auto"/>
          <w:spacing w:val="-2"/>
          <w:sz w:val="28"/>
          <w:szCs w:val="28"/>
        </w:rPr>
        <w:t>hóa thủ tục hành chính liên quan đến hoạt động sản xuất, kinh doanh năm 2025</w:t>
      </w:r>
      <w:r w:rsidRPr="00FE5D04">
        <w:rPr>
          <w:rFonts w:ascii="Times New Roman" w:hAnsi="Times New Roman"/>
          <w:color w:val="auto"/>
          <w:spacing w:val="-2"/>
          <w:sz w:val="28"/>
          <w:szCs w:val="28"/>
          <w:lang w:val="en-US"/>
        </w:rPr>
        <w:t xml:space="preserve"> </w:t>
      </w:r>
      <w:r w:rsidRPr="00FE5D04">
        <w:rPr>
          <w:rFonts w:ascii="Times New Roman" w:hAnsi="Times New Roman"/>
          <w:color w:val="auto"/>
          <w:spacing w:val="-2"/>
          <w:sz w:val="28"/>
          <w:szCs w:val="28"/>
        </w:rPr>
        <w:t>và 2026 nhằm đảm bảo công tác quản lý nhà nước và tăng tính minh bạch, nâng</w:t>
      </w:r>
      <w:r w:rsidRPr="00FE5D04">
        <w:rPr>
          <w:rFonts w:ascii="Times New Roman" w:hAnsi="Times New Roman"/>
          <w:color w:val="auto"/>
          <w:spacing w:val="-2"/>
          <w:sz w:val="28"/>
          <w:szCs w:val="28"/>
          <w:lang w:val="en-US"/>
        </w:rPr>
        <w:t xml:space="preserve"> </w:t>
      </w:r>
      <w:r w:rsidRPr="00FE5D04">
        <w:rPr>
          <w:rFonts w:ascii="Times New Roman" w:hAnsi="Times New Roman"/>
          <w:color w:val="auto"/>
          <w:spacing w:val="-2"/>
          <w:sz w:val="28"/>
          <w:szCs w:val="28"/>
        </w:rPr>
        <w:t xml:space="preserve">cao chất lượng dịch vụ trong hoạt động vận tải hàng </w:t>
      </w:r>
      <w:r w:rsidRPr="00FE5D04">
        <w:rPr>
          <w:rFonts w:ascii="Times New Roman" w:hAnsi="Times New Roman"/>
          <w:color w:val="auto"/>
          <w:spacing w:val="-2"/>
          <w:sz w:val="28"/>
          <w:szCs w:val="28"/>
          <w:lang w:val="en-US"/>
        </w:rPr>
        <w:t xml:space="preserve">không. </w:t>
      </w:r>
    </w:p>
    <w:p w14:paraId="64A24508" w14:textId="77777777" w:rsidR="004E0F39" w:rsidRPr="00FE5D04" w:rsidRDefault="004E0F39" w:rsidP="00FE5D04">
      <w:pPr>
        <w:tabs>
          <w:tab w:val="left" w:pos="720"/>
          <w:tab w:val="right" w:leader="dot" w:pos="8640"/>
        </w:tabs>
        <w:spacing w:before="60" w:after="60" w:line="370" w:lineRule="exact"/>
        <w:ind w:firstLine="720"/>
        <w:jc w:val="both"/>
        <w:rPr>
          <w:rFonts w:ascii="Times New Roman" w:hAnsi="Times New Roman"/>
          <w:color w:val="auto"/>
          <w:spacing w:val="-2"/>
          <w:sz w:val="28"/>
          <w:szCs w:val="28"/>
        </w:rPr>
      </w:pPr>
      <w:r w:rsidRPr="00FE5D04">
        <w:rPr>
          <w:rFonts w:ascii="Times New Roman" w:hAnsi="Times New Roman" w:cs="Times New Roman"/>
          <w:b/>
          <w:color w:val="auto"/>
          <w:sz w:val="28"/>
          <w:szCs w:val="28"/>
        </w:rPr>
        <w:t>2. Quan điểm xây dựng Ngh</w:t>
      </w:r>
      <w:r w:rsidR="00DE4239" w:rsidRPr="00FE5D04">
        <w:rPr>
          <w:rFonts w:ascii="Times New Roman" w:hAnsi="Times New Roman" w:cs="Times New Roman"/>
          <w:b/>
          <w:color w:val="auto"/>
          <w:sz w:val="28"/>
          <w:szCs w:val="28"/>
        </w:rPr>
        <w:t xml:space="preserve">ị định </w:t>
      </w:r>
    </w:p>
    <w:p w14:paraId="403F290F" w14:textId="77777777" w:rsidR="004E0F39" w:rsidRPr="00FE5D04" w:rsidRDefault="004E0F39" w:rsidP="00FE5D04">
      <w:pPr>
        <w:tabs>
          <w:tab w:val="left" w:pos="720"/>
          <w:tab w:val="right" w:leader="dot" w:pos="8640"/>
        </w:tabs>
        <w:spacing w:before="60" w:after="60" w:line="360" w:lineRule="exact"/>
        <w:ind w:firstLine="720"/>
        <w:jc w:val="both"/>
        <w:rPr>
          <w:rFonts w:ascii="Times New Roman" w:hAnsi="Times New Roman" w:cs="Times New Roman"/>
          <w:color w:val="auto"/>
          <w:sz w:val="28"/>
          <w:szCs w:val="28"/>
        </w:rPr>
      </w:pPr>
      <w:r w:rsidRPr="00FE5D04">
        <w:rPr>
          <w:rFonts w:ascii="Times New Roman" w:hAnsi="Times New Roman" w:cs="Times New Roman"/>
          <w:color w:val="auto"/>
          <w:sz w:val="28"/>
          <w:szCs w:val="28"/>
        </w:rPr>
        <w:t>Việc xây dựng Ngh</w:t>
      </w:r>
      <w:r w:rsidR="00DE4239" w:rsidRPr="00FE5D04">
        <w:rPr>
          <w:rFonts w:ascii="Times New Roman" w:hAnsi="Times New Roman" w:cs="Times New Roman"/>
          <w:color w:val="auto"/>
          <w:sz w:val="28"/>
          <w:szCs w:val="28"/>
        </w:rPr>
        <w:t>ị định dựa trên các quan điểm:</w:t>
      </w:r>
    </w:p>
    <w:p w14:paraId="52170688" w14:textId="77777777" w:rsidR="00FA1FC8" w:rsidRPr="00FE5D04" w:rsidRDefault="00DE4239" w:rsidP="00FE5D04">
      <w:pPr>
        <w:tabs>
          <w:tab w:val="left" w:pos="720"/>
          <w:tab w:val="right" w:leader="dot" w:pos="8640"/>
        </w:tabs>
        <w:spacing w:before="60" w:after="60" w:line="360" w:lineRule="exact"/>
        <w:ind w:firstLine="720"/>
        <w:jc w:val="both"/>
        <w:rPr>
          <w:rFonts w:ascii="Times New Roman" w:hAnsi="Times New Roman" w:cs="Times New Roman"/>
          <w:color w:val="auto"/>
          <w:sz w:val="28"/>
          <w:szCs w:val="28"/>
        </w:rPr>
      </w:pPr>
      <w:r w:rsidRPr="00FE5D04">
        <w:rPr>
          <w:rFonts w:ascii="Times New Roman" w:hAnsi="Times New Roman" w:cs="Times New Roman"/>
          <w:i/>
          <w:color w:val="auto"/>
          <w:sz w:val="28"/>
          <w:szCs w:val="28"/>
        </w:rPr>
        <w:t>Thứ nhất,</w:t>
      </w:r>
      <w:r w:rsidRPr="00FE5D04">
        <w:rPr>
          <w:rFonts w:ascii="Times New Roman" w:hAnsi="Times New Roman" w:cs="Times New Roman"/>
          <w:color w:val="auto"/>
          <w:sz w:val="28"/>
          <w:szCs w:val="28"/>
        </w:rPr>
        <w:t xml:space="preserve"> </w:t>
      </w:r>
      <w:r w:rsidR="00DA525C" w:rsidRPr="00FE5D04">
        <w:rPr>
          <w:rFonts w:ascii="Times New Roman" w:hAnsi="Times New Roman" w:cs="Times New Roman"/>
          <w:color w:val="auto"/>
          <w:sz w:val="28"/>
          <w:szCs w:val="28"/>
        </w:rPr>
        <w:t>t</w:t>
      </w:r>
      <w:r w:rsidR="00FA1FC8" w:rsidRPr="00FE5D04">
        <w:rPr>
          <w:rFonts w:ascii="Times New Roman" w:hAnsi="Times New Roman" w:cs="Times New Roman"/>
          <w:color w:val="auto"/>
          <w:sz w:val="28"/>
          <w:szCs w:val="28"/>
        </w:rPr>
        <w:t>uân thủ Hiến pháp, pháp luật, đảm bảo độc lập, chủ quyền, thống nhất và toàn vẹn lãnh thổ của tổ quốc, lợi ích của nhà nước, quyền và lợi ích hợp pháp của cơ quan, tổ chức, cá nhân và hoạt động bình thường của nền kinh tế, chính trị, xã hội;</w:t>
      </w:r>
    </w:p>
    <w:p w14:paraId="58626054" w14:textId="7A36999D" w:rsidR="004E0F39" w:rsidRPr="00FE5D04" w:rsidRDefault="00FA1FC8" w:rsidP="00FE5D04">
      <w:pPr>
        <w:spacing w:before="60" w:after="60"/>
        <w:ind w:right="-17" w:firstLine="720"/>
        <w:jc w:val="both"/>
        <w:rPr>
          <w:rFonts w:ascii="Times New Roman" w:hAnsi="Times New Roman"/>
          <w:noProof/>
          <w:color w:val="auto"/>
          <w:sz w:val="28"/>
          <w:szCs w:val="28"/>
        </w:rPr>
      </w:pPr>
      <w:r w:rsidRPr="00FE5D04">
        <w:rPr>
          <w:rFonts w:ascii="Times New Roman" w:hAnsi="Times New Roman" w:cs="Times New Roman"/>
          <w:i/>
          <w:iCs/>
          <w:color w:val="auto"/>
          <w:spacing w:val="-4"/>
          <w:sz w:val="28"/>
          <w:szCs w:val="28"/>
        </w:rPr>
        <w:t>Thứ hai</w:t>
      </w:r>
      <w:r w:rsidR="00DA525C" w:rsidRPr="00FE5D04">
        <w:rPr>
          <w:rFonts w:ascii="Times New Roman" w:hAnsi="Times New Roman" w:cs="Times New Roman"/>
          <w:i/>
          <w:iCs/>
          <w:color w:val="auto"/>
          <w:spacing w:val="-4"/>
          <w:sz w:val="28"/>
          <w:szCs w:val="28"/>
        </w:rPr>
        <w:t xml:space="preserve">, </w:t>
      </w:r>
      <w:r w:rsidR="00DA525C" w:rsidRPr="00FE5D04">
        <w:rPr>
          <w:rFonts w:ascii="Times New Roman" w:hAnsi="Times New Roman" w:cs="Times New Roman"/>
          <w:color w:val="auto"/>
          <w:spacing w:val="-4"/>
          <w:sz w:val="28"/>
          <w:szCs w:val="28"/>
        </w:rPr>
        <w:t>bảo đảm phù hợp với chủ trương, chính sách của Đảng và Nhà nước; đảm bảo tuân thủ quy định của</w:t>
      </w:r>
      <w:r w:rsidR="00DE4239" w:rsidRPr="00FE5D04">
        <w:rPr>
          <w:rFonts w:ascii="Times New Roman" w:hAnsi="Times New Roman" w:cs="Times New Roman"/>
          <w:color w:val="auto"/>
          <w:spacing w:val="-4"/>
          <w:sz w:val="28"/>
          <w:szCs w:val="28"/>
        </w:rPr>
        <w:t xml:space="preserve"> Luật</w:t>
      </w:r>
      <w:r w:rsidR="00DA525C" w:rsidRPr="00FE5D04">
        <w:rPr>
          <w:rFonts w:ascii="Times New Roman" w:hAnsi="Times New Roman" w:cs="Times New Roman"/>
          <w:color w:val="auto"/>
          <w:spacing w:val="-4"/>
          <w:sz w:val="28"/>
          <w:szCs w:val="28"/>
        </w:rPr>
        <w:t xml:space="preserve"> Hàng không dân dụng Việ</w:t>
      </w:r>
      <w:r w:rsidR="005523DB" w:rsidRPr="00FE5D04">
        <w:rPr>
          <w:rFonts w:ascii="Times New Roman" w:hAnsi="Times New Roman" w:cs="Times New Roman"/>
          <w:color w:val="auto"/>
          <w:spacing w:val="-4"/>
          <w:sz w:val="28"/>
          <w:szCs w:val="28"/>
        </w:rPr>
        <w:t>t Nam</w:t>
      </w:r>
      <w:r w:rsidR="00C33123" w:rsidRPr="00FE5D04">
        <w:rPr>
          <w:rFonts w:ascii="Times New Roman" w:hAnsi="Times New Roman" w:cs="Times New Roman"/>
          <w:color w:val="auto"/>
          <w:spacing w:val="-4"/>
          <w:sz w:val="28"/>
          <w:szCs w:val="28"/>
          <w:lang w:val="en-US"/>
        </w:rPr>
        <w:t xml:space="preserve"> </w:t>
      </w:r>
      <w:r w:rsidR="00C33123" w:rsidRPr="00FE5D04">
        <w:rPr>
          <w:rFonts w:ascii="Times New Roman" w:hAnsi="Times New Roman" w:cs="Times New Roman"/>
          <w:bCs/>
          <w:color w:val="auto"/>
          <w:sz w:val="28"/>
          <w:szCs w:val="28"/>
        </w:rPr>
        <w:t xml:space="preserve">số </w:t>
      </w:r>
      <w:r w:rsidR="00C33123" w:rsidRPr="00FE5D04">
        <w:rPr>
          <w:rFonts w:ascii="Times New Roman" w:hAnsi="Times New Roman" w:cs="Times New Roman"/>
          <w:color w:val="auto"/>
          <w:sz w:val="28"/>
          <w:szCs w:val="28"/>
        </w:rPr>
        <w:t>130/2025/QH15</w:t>
      </w:r>
      <w:r w:rsidR="00DE4239" w:rsidRPr="00FE5D04">
        <w:rPr>
          <w:rFonts w:ascii="Times New Roman" w:hAnsi="Times New Roman" w:cs="Times New Roman"/>
          <w:color w:val="auto"/>
          <w:spacing w:val="-4"/>
          <w:sz w:val="28"/>
          <w:szCs w:val="28"/>
        </w:rPr>
        <w:t>; đồng bộ với các quy định của pháp luật khác có liên quan</w:t>
      </w:r>
      <w:r w:rsidR="00DA525C" w:rsidRPr="00FE5D04">
        <w:rPr>
          <w:rFonts w:ascii="Times New Roman" w:hAnsi="Times New Roman"/>
          <w:noProof/>
          <w:color w:val="auto"/>
          <w:sz w:val="28"/>
          <w:szCs w:val="28"/>
        </w:rPr>
        <w:t xml:space="preserve"> cũng như phù hợp với các điều ước quốc tế mà Việt Nam là thành viên. </w:t>
      </w:r>
    </w:p>
    <w:p w14:paraId="511656F3" w14:textId="1B1C6E22" w:rsidR="0092132D" w:rsidRPr="00FE5D04" w:rsidRDefault="004E0F39" w:rsidP="00FE5D04">
      <w:pPr>
        <w:tabs>
          <w:tab w:val="left" w:pos="720"/>
          <w:tab w:val="right" w:leader="dot" w:pos="8640"/>
        </w:tabs>
        <w:spacing w:before="60" w:after="60" w:line="360" w:lineRule="exact"/>
        <w:ind w:firstLine="720"/>
        <w:jc w:val="both"/>
        <w:rPr>
          <w:rFonts w:ascii="Times New Roman" w:hAnsi="Times New Roman" w:cs="Times New Roman"/>
          <w:color w:val="auto"/>
          <w:sz w:val="28"/>
          <w:szCs w:val="28"/>
          <w:lang w:val="en-US"/>
        </w:rPr>
      </w:pPr>
      <w:r w:rsidRPr="00FE5D04">
        <w:rPr>
          <w:rFonts w:ascii="Times New Roman" w:hAnsi="Times New Roman" w:cs="Times New Roman"/>
          <w:i/>
          <w:iCs/>
          <w:color w:val="auto"/>
          <w:sz w:val="28"/>
          <w:szCs w:val="28"/>
        </w:rPr>
        <w:t>Thứ</w:t>
      </w:r>
      <w:r w:rsidR="00DA525C" w:rsidRPr="00FE5D04">
        <w:rPr>
          <w:rFonts w:ascii="Times New Roman" w:hAnsi="Times New Roman" w:cs="Times New Roman"/>
          <w:i/>
          <w:iCs/>
          <w:color w:val="auto"/>
          <w:sz w:val="28"/>
          <w:szCs w:val="28"/>
        </w:rPr>
        <w:t xml:space="preserve"> ba</w:t>
      </w:r>
      <w:r w:rsidRPr="00FE5D04">
        <w:rPr>
          <w:rFonts w:ascii="Times New Roman" w:hAnsi="Times New Roman" w:cs="Times New Roman"/>
          <w:i/>
          <w:iCs/>
          <w:color w:val="auto"/>
          <w:sz w:val="28"/>
          <w:szCs w:val="28"/>
        </w:rPr>
        <w:t>,</w:t>
      </w:r>
      <w:r w:rsidR="005523DB" w:rsidRPr="00FE5D04">
        <w:rPr>
          <w:rFonts w:ascii="Times New Roman" w:hAnsi="Times New Roman" w:cs="Times New Roman"/>
          <w:color w:val="auto"/>
          <w:sz w:val="28"/>
          <w:szCs w:val="28"/>
        </w:rPr>
        <w:t xml:space="preserve"> </w:t>
      </w:r>
      <w:r w:rsidR="00DE4239" w:rsidRPr="00FE5D04">
        <w:rPr>
          <w:rFonts w:ascii="Times New Roman" w:hAnsi="Times New Roman" w:cs="Times New Roman"/>
          <w:color w:val="auto"/>
          <w:sz w:val="28"/>
          <w:szCs w:val="28"/>
        </w:rPr>
        <w:t xml:space="preserve">quy định chi tiết nội dung </w:t>
      </w:r>
      <w:r w:rsidR="009B56C3" w:rsidRPr="00FE5D04">
        <w:rPr>
          <w:rFonts w:ascii="Times New Roman" w:hAnsi="Times New Roman" w:cs="Times New Roman"/>
          <w:color w:val="auto"/>
          <w:sz w:val="28"/>
          <w:szCs w:val="28"/>
        </w:rPr>
        <w:t xml:space="preserve">đã được </w:t>
      </w:r>
      <w:r w:rsidR="00DE4239" w:rsidRPr="00FE5D04">
        <w:rPr>
          <w:rFonts w:ascii="Times New Roman" w:hAnsi="Times New Roman" w:cs="Times New Roman"/>
          <w:color w:val="auto"/>
          <w:sz w:val="28"/>
          <w:szCs w:val="28"/>
        </w:rPr>
        <w:t xml:space="preserve">Quốc hội </w:t>
      </w:r>
      <w:r w:rsidR="009B56C3" w:rsidRPr="00FE5D04">
        <w:rPr>
          <w:rFonts w:ascii="Times New Roman" w:hAnsi="Times New Roman" w:cs="Times New Roman"/>
          <w:color w:val="auto"/>
          <w:sz w:val="28"/>
          <w:szCs w:val="28"/>
        </w:rPr>
        <w:t xml:space="preserve">giao tại </w:t>
      </w:r>
      <w:r w:rsidR="002D70EA" w:rsidRPr="00FE5D04">
        <w:rPr>
          <w:rFonts w:ascii="Times New Roman" w:hAnsi="Times New Roman" w:cs="Times New Roman"/>
          <w:bCs/>
          <w:color w:val="auto"/>
          <w:sz w:val="28"/>
          <w:szCs w:val="28"/>
        </w:rPr>
        <w:t>Luậ</w:t>
      </w:r>
      <w:r w:rsidR="00DE4239" w:rsidRPr="00FE5D04">
        <w:rPr>
          <w:rFonts w:ascii="Times New Roman" w:hAnsi="Times New Roman" w:cs="Times New Roman"/>
          <w:bCs/>
          <w:color w:val="auto"/>
          <w:sz w:val="28"/>
          <w:szCs w:val="28"/>
        </w:rPr>
        <w:t xml:space="preserve">t </w:t>
      </w:r>
      <w:r w:rsidR="00DA525C" w:rsidRPr="00FE5D04">
        <w:rPr>
          <w:rFonts w:ascii="Times New Roman" w:hAnsi="Times New Roman" w:cs="Times New Roman"/>
          <w:bCs/>
          <w:color w:val="auto"/>
          <w:sz w:val="28"/>
          <w:szCs w:val="28"/>
        </w:rPr>
        <w:t>Hàng không dân dụng Việt Nam</w:t>
      </w:r>
      <w:r w:rsidR="00DE4239" w:rsidRPr="00FE5D04">
        <w:rPr>
          <w:rFonts w:ascii="Times New Roman" w:hAnsi="Times New Roman" w:cs="Times New Roman"/>
          <w:bCs/>
          <w:color w:val="auto"/>
          <w:sz w:val="28"/>
          <w:szCs w:val="28"/>
        </w:rPr>
        <w:t xml:space="preserve"> </w:t>
      </w:r>
      <w:r w:rsidR="002D70EA" w:rsidRPr="00FE5D04">
        <w:rPr>
          <w:rFonts w:ascii="Times New Roman" w:hAnsi="Times New Roman" w:cs="Times New Roman"/>
          <w:bCs/>
          <w:color w:val="auto"/>
          <w:sz w:val="28"/>
          <w:szCs w:val="28"/>
        </w:rPr>
        <w:t xml:space="preserve">số </w:t>
      </w:r>
      <w:r w:rsidR="00DE4239" w:rsidRPr="00FE5D04">
        <w:rPr>
          <w:rFonts w:ascii="Times New Roman" w:hAnsi="Times New Roman" w:cs="Times New Roman"/>
          <w:color w:val="auto"/>
          <w:sz w:val="28"/>
          <w:szCs w:val="28"/>
        </w:rPr>
        <w:t>1</w:t>
      </w:r>
      <w:r w:rsidR="00DA525C" w:rsidRPr="00FE5D04">
        <w:rPr>
          <w:rFonts w:ascii="Times New Roman" w:hAnsi="Times New Roman" w:cs="Times New Roman"/>
          <w:color w:val="auto"/>
          <w:sz w:val="28"/>
          <w:szCs w:val="28"/>
        </w:rPr>
        <w:t>30</w:t>
      </w:r>
      <w:r w:rsidR="002D70EA" w:rsidRPr="00FE5D04">
        <w:rPr>
          <w:rFonts w:ascii="Times New Roman" w:hAnsi="Times New Roman" w:cs="Times New Roman"/>
          <w:color w:val="auto"/>
          <w:sz w:val="28"/>
          <w:szCs w:val="28"/>
        </w:rPr>
        <w:t>/2025/</w:t>
      </w:r>
      <w:r w:rsidR="0049345D" w:rsidRPr="00FE5D04">
        <w:rPr>
          <w:rFonts w:ascii="Times New Roman" w:hAnsi="Times New Roman" w:cs="Times New Roman"/>
          <w:color w:val="auto"/>
          <w:sz w:val="28"/>
          <w:szCs w:val="28"/>
        </w:rPr>
        <w:t>QH15</w:t>
      </w:r>
      <w:r w:rsidR="00DE4239" w:rsidRPr="00FE5D04">
        <w:rPr>
          <w:rFonts w:ascii="Times New Roman" w:hAnsi="Times New Roman" w:cs="Times New Roman"/>
          <w:color w:val="auto"/>
          <w:sz w:val="28"/>
          <w:szCs w:val="28"/>
        </w:rPr>
        <w:t>.</w:t>
      </w:r>
      <w:r w:rsidR="007609AA" w:rsidRPr="00FE5D04">
        <w:rPr>
          <w:rFonts w:ascii="Times New Roman" w:hAnsi="Times New Roman" w:cs="Times New Roman"/>
          <w:color w:val="auto"/>
          <w:sz w:val="28"/>
          <w:szCs w:val="28"/>
          <w:lang w:val="en-US"/>
        </w:rPr>
        <w:t xml:space="preserve"> Rà soát đầy đủ để kịp thời giải quyết khó khăn, vướng mắc trong thực tiễn. </w:t>
      </w:r>
    </w:p>
    <w:p w14:paraId="61127959" w14:textId="7B6D9D02" w:rsidR="00DA525C" w:rsidRPr="00FE5D04" w:rsidRDefault="004E0F39" w:rsidP="00FE5D04">
      <w:pPr>
        <w:spacing w:before="60" w:after="60"/>
        <w:ind w:right="-17" w:firstLine="720"/>
        <w:jc w:val="both"/>
        <w:rPr>
          <w:rFonts w:ascii="Times New Roman" w:hAnsi="Times New Roman"/>
          <w:noProof/>
          <w:color w:val="auto"/>
          <w:sz w:val="28"/>
          <w:szCs w:val="28"/>
        </w:rPr>
      </w:pPr>
      <w:r w:rsidRPr="00FE5D04">
        <w:rPr>
          <w:rFonts w:ascii="Times New Roman" w:hAnsi="Times New Roman" w:cs="Times New Roman"/>
          <w:i/>
          <w:color w:val="auto"/>
          <w:sz w:val="28"/>
          <w:szCs w:val="28"/>
        </w:rPr>
        <w:t xml:space="preserve">Thứ </w:t>
      </w:r>
      <w:r w:rsidR="00DA525C" w:rsidRPr="00FE5D04">
        <w:rPr>
          <w:rFonts w:ascii="Times New Roman" w:hAnsi="Times New Roman" w:cs="Times New Roman"/>
          <w:i/>
          <w:color w:val="auto"/>
          <w:sz w:val="28"/>
          <w:szCs w:val="28"/>
        </w:rPr>
        <w:t>tư</w:t>
      </w:r>
      <w:r w:rsidRPr="00FE5D04">
        <w:rPr>
          <w:rFonts w:ascii="Times New Roman" w:hAnsi="Times New Roman" w:cs="Times New Roman"/>
          <w:i/>
          <w:color w:val="auto"/>
          <w:sz w:val="28"/>
          <w:szCs w:val="28"/>
        </w:rPr>
        <w:t>,</w:t>
      </w:r>
      <w:r w:rsidR="00DE4239" w:rsidRPr="00FE5D04">
        <w:rPr>
          <w:rFonts w:ascii="Times New Roman" w:hAnsi="Times New Roman" w:cs="Times New Roman"/>
          <w:color w:val="auto"/>
          <w:sz w:val="28"/>
          <w:szCs w:val="28"/>
        </w:rPr>
        <w:t xml:space="preserve"> </w:t>
      </w:r>
      <w:r w:rsidR="00DE4239" w:rsidRPr="00FE5D04">
        <w:rPr>
          <w:rFonts w:ascii="Times New Roman" w:hAnsi="Times New Roman" w:cs="Times New Roman"/>
          <w:color w:val="auto"/>
          <w:spacing w:val="-2"/>
          <w:sz w:val="28"/>
          <w:szCs w:val="28"/>
        </w:rPr>
        <w:t xml:space="preserve">đồng bộ của hệ thống pháp luật đối với </w:t>
      </w:r>
      <w:r w:rsidR="0027354D" w:rsidRPr="00FE5D04">
        <w:rPr>
          <w:rFonts w:ascii="Times New Roman" w:hAnsi="Times New Roman" w:cs="Times New Roman"/>
          <w:color w:val="auto"/>
          <w:spacing w:val="-2"/>
          <w:sz w:val="28"/>
          <w:szCs w:val="28"/>
        </w:rPr>
        <w:t>chức năng</w:t>
      </w:r>
      <w:r w:rsidRPr="00FE5D04">
        <w:rPr>
          <w:rFonts w:ascii="Times New Roman" w:hAnsi="Times New Roman" w:cs="Times New Roman"/>
          <w:color w:val="auto"/>
          <w:spacing w:val="-2"/>
          <w:sz w:val="28"/>
          <w:szCs w:val="28"/>
        </w:rPr>
        <w:t xml:space="preserve"> quả</w:t>
      </w:r>
      <w:r w:rsidR="00DE4239" w:rsidRPr="00FE5D04">
        <w:rPr>
          <w:rFonts w:ascii="Times New Roman" w:hAnsi="Times New Roman" w:cs="Times New Roman"/>
          <w:color w:val="auto"/>
          <w:spacing w:val="-2"/>
          <w:sz w:val="28"/>
          <w:szCs w:val="28"/>
        </w:rPr>
        <w:t>n lý nhà nước của các Bộ, ngành và địa phương theo quy định của pháp luật</w:t>
      </w:r>
      <w:r w:rsidR="00DA525C" w:rsidRPr="00FE5D04">
        <w:rPr>
          <w:rFonts w:ascii="Times New Roman" w:hAnsi="Times New Roman" w:cs="Times New Roman"/>
          <w:color w:val="auto"/>
          <w:spacing w:val="-2"/>
          <w:sz w:val="28"/>
          <w:szCs w:val="28"/>
        </w:rPr>
        <w:t xml:space="preserve">; </w:t>
      </w:r>
      <w:r w:rsidR="005523DB" w:rsidRPr="00FE5D04">
        <w:rPr>
          <w:rFonts w:ascii="Times New Roman" w:hAnsi="Times New Roman" w:cs="Times New Roman"/>
          <w:color w:val="auto"/>
          <w:spacing w:val="-2"/>
          <w:sz w:val="28"/>
          <w:szCs w:val="28"/>
          <w:lang w:val="en-US"/>
        </w:rPr>
        <w:t xml:space="preserve">kế thừa các quy định hiện hành đã ổn định, phát huy hiệu quả trên thực tế; </w:t>
      </w:r>
      <w:r w:rsidR="00DA525C" w:rsidRPr="00FE5D04">
        <w:rPr>
          <w:rFonts w:ascii="Times New Roman" w:hAnsi="Times New Roman" w:cs="Times New Roman"/>
          <w:color w:val="auto"/>
          <w:spacing w:val="-2"/>
          <w:sz w:val="28"/>
          <w:szCs w:val="28"/>
        </w:rPr>
        <w:t xml:space="preserve">đổi mới quy trình theo hướng </w:t>
      </w:r>
      <w:r w:rsidR="00EB12A6" w:rsidRPr="00FE5D04">
        <w:rPr>
          <w:rFonts w:ascii="Times New Roman" w:hAnsi="Times New Roman" w:cs="Times New Roman"/>
          <w:color w:val="auto"/>
          <w:sz w:val="28"/>
          <w:szCs w:val="28"/>
        </w:rPr>
        <w:t xml:space="preserve">đơn giản hóa </w:t>
      </w:r>
      <w:r w:rsidR="00DE4239" w:rsidRPr="00FE5D04">
        <w:rPr>
          <w:rFonts w:ascii="Times New Roman" w:hAnsi="Times New Roman" w:cs="Times New Roman"/>
          <w:color w:val="auto"/>
          <w:sz w:val="28"/>
          <w:szCs w:val="28"/>
        </w:rPr>
        <w:t>thủ tục</w:t>
      </w:r>
      <w:r w:rsidR="00DA525C" w:rsidRPr="00FE5D04">
        <w:rPr>
          <w:rFonts w:ascii="Times New Roman" w:hAnsi="Times New Roman" w:cs="Times New Roman"/>
          <w:color w:val="auto"/>
          <w:sz w:val="28"/>
          <w:szCs w:val="28"/>
        </w:rPr>
        <w:t xml:space="preserve"> hành chính</w:t>
      </w:r>
      <w:r w:rsidR="00DE4239" w:rsidRPr="00FE5D04">
        <w:rPr>
          <w:rFonts w:ascii="Times New Roman" w:hAnsi="Times New Roman" w:cs="Times New Roman"/>
          <w:color w:val="auto"/>
          <w:sz w:val="28"/>
          <w:szCs w:val="28"/>
        </w:rPr>
        <w:t xml:space="preserve">; </w:t>
      </w:r>
      <w:r w:rsidR="00DA525C" w:rsidRPr="00FE5D04">
        <w:rPr>
          <w:rFonts w:ascii="Times New Roman" w:hAnsi="Times New Roman" w:cs="Times New Roman"/>
          <w:color w:val="auto"/>
          <w:sz w:val="28"/>
          <w:szCs w:val="28"/>
        </w:rPr>
        <w:t>đẩy mạnh</w:t>
      </w:r>
      <w:r w:rsidR="00DE4239" w:rsidRPr="00FE5D04">
        <w:rPr>
          <w:rFonts w:ascii="Times New Roman" w:hAnsi="Times New Roman" w:cs="Times New Roman"/>
          <w:color w:val="auto"/>
          <w:sz w:val="28"/>
          <w:szCs w:val="28"/>
        </w:rPr>
        <w:t xml:space="preserve"> phân cấp, phân quyền, </w:t>
      </w:r>
      <w:r w:rsidR="00DA525C" w:rsidRPr="00FE5D04">
        <w:rPr>
          <w:rFonts w:ascii="Times New Roman" w:hAnsi="Times New Roman"/>
          <w:noProof/>
          <w:color w:val="auto"/>
          <w:sz w:val="28"/>
          <w:szCs w:val="28"/>
        </w:rPr>
        <w:t>gắn với tăng cường trách nhiệm của các cấp, các ngành, địa phương.</w:t>
      </w:r>
    </w:p>
    <w:p w14:paraId="1CC639B4" w14:textId="77777777" w:rsidR="00103C0F" w:rsidRPr="00FE5D04" w:rsidRDefault="00103C0F" w:rsidP="00FE5D04">
      <w:pPr>
        <w:tabs>
          <w:tab w:val="left" w:pos="720"/>
          <w:tab w:val="right" w:leader="dot" w:pos="8640"/>
        </w:tabs>
        <w:spacing w:before="60" w:after="60"/>
        <w:ind w:firstLine="720"/>
        <w:jc w:val="both"/>
        <w:rPr>
          <w:rFonts w:ascii="Times New Roman" w:hAnsi="Times New Roman" w:cs="Times New Roman"/>
          <w:b/>
          <w:color w:val="auto"/>
          <w:sz w:val="28"/>
          <w:szCs w:val="28"/>
        </w:rPr>
      </w:pPr>
      <w:r w:rsidRPr="00FE5D04">
        <w:rPr>
          <w:rFonts w:ascii="Times New Roman" w:hAnsi="Times New Roman" w:cs="Times New Roman"/>
          <w:b/>
          <w:color w:val="auto"/>
          <w:sz w:val="28"/>
          <w:szCs w:val="28"/>
        </w:rPr>
        <w:t>I</w:t>
      </w:r>
      <w:r w:rsidR="00DE4239" w:rsidRPr="00FE5D04">
        <w:rPr>
          <w:rFonts w:ascii="Times New Roman" w:hAnsi="Times New Roman" w:cs="Times New Roman"/>
          <w:b/>
          <w:color w:val="auto"/>
          <w:sz w:val="28"/>
          <w:szCs w:val="28"/>
        </w:rPr>
        <w:t>II</w:t>
      </w:r>
      <w:r w:rsidRPr="00FE5D04">
        <w:rPr>
          <w:rFonts w:ascii="Times New Roman" w:hAnsi="Times New Roman" w:cs="Times New Roman"/>
          <w:b/>
          <w:color w:val="auto"/>
          <w:sz w:val="28"/>
          <w:szCs w:val="28"/>
        </w:rPr>
        <w:t>. QUÁ TRÌNH XÂY DỰNG DỰ</w:t>
      </w:r>
      <w:r w:rsidR="00DE4239" w:rsidRPr="00FE5D04">
        <w:rPr>
          <w:rFonts w:ascii="Times New Roman" w:hAnsi="Times New Roman" w:cs="Times New Roman"/>
          <w:b/>
          <w:color w:val="auto"/>
          <w:sz w:val="28"/>
          <w:szCs w:val="28"/>
        </w:rPr>
        <w:t xml:space="preserve"> THẢO NGHỊ ĐỊNH</w:t>
      </w:r>
    </w:p>
    <w:p w14:paraId="7BA07738" w14:textId="138F35D7" w:rsidR="00103C0F" w:rsidRPr="00FE5D04" w:rsidRDefault="00A4385D" w:rsidP="00FE5D04">
      <w:pPr>
        <w:tabs>
          <w:tab w:val="left" w:pos="720"/>
          <w:tab w:val="right" w:leader="dot" w:pos="8640"/>
        </w:tabs>
        <w:spacing w:before="60" w:after="60" w:line="360" w:lineRule="exact"/>
        <w:ind w:firstLine="720"/>
        <w:jc w:val="both"/>
        <w:rPr>
          <w:rFonts w:ascii="Times New Roman" w:hAnsi="Times New Roman" w:cs="Times New Roman"/>
          <w:color w:val="auto"/>
          <w:sz w:val="28"/>
          <w:szCs w:val="28"/>
        </w:rPr>
      </w:pPr>
      <w:bookmarkStart w:id="2" w:name="_Hlk187675957"/>
      <w:r w:rsidRPr="00FE5D04">
        <w:rPr>
          <w:rFonts w:ascii="Times New Roman" w:hAnsi="Times New Roman"/>
          <w:noProof/>
          <w:color w:val="auto"/>
          <w:sz w:val="28"/>
          <w:szCs w:val="28"/>
        </w:rPr>
        <w:t>Thực hiện quy trình, thủ tục xây dựng văn bản quy phạm pháp pháp luật theo quy định của Luật Ban hành văn bản quy phạm pháp luật</w:t>
      </w:r>
      <w:r w:rsidR="00103C0F" w:rsidRPr="00FE5D04">
        <w:rPr>
          <w:rFonts w:ascii="Times New Roman" w:hAnsi="Times New Roman" w:cs="Times New Roman"/>
          <w:bCs/>
          <w:color w:val="auto"/>
          <w:sz w:val="28"/>
          <w:szCs w:val="28"/>
        </w:rPr>
        <w:t>,</w:t>
      </w:r>
      <w:r w:rsidR="00103C0F" w:rsidRPr="00FE5D04" w:rsidDel="0027354D">
        <w:rPr>
          <w:rFonts w:ascii="Times New Roman" w:hAnsi="Times New Roman" w:cs="Times New Roman"/>
          <w:bCs/>
          <w:color w:val="auto"/>
          <w:sz w:val="28"/>
          <w:szCs w:val="28"/>
        </w:rPr>
        <w:t xml:space="preserve"> </w:t>
      </w:r>
      <w:r w:rsidR="00103C0F" w:rsidRPr="00FE5D04">
        <w:rPr>
          <w:rFonts w:ascii="Times New Roman" w:hAnsi="Times New Roman" w:cs="Times New Roman"/>
          <w:bCs/>
          <w:color w:val="auto"/>
          <w:sz w:val="28"/>
          <w:szCs w:val="28"/>
        </w:rPr>
        <w:t xml:space="preserve">Bộ </w:t>
      </w:r>
      <w:r w:rsidR="00081BBB" w:rsidRPr="00FE5D04">
        <w:rPr>
          <w:rFonts w:ascii="Times New Roman" w:hAnsi="Times New Roman" w:cs="Times New Roman"/>
          <w:bCs/>
          <w:color w:val="auto"/>
          <w:sz w:val="28"/>
          <w:szCs w:val="28"/>
        </w:rPr>
        <w:t>Xây dựng</w:t>
      </w:r>
      <w:r w:rsidR="00103C0F" w:rsidRPr="00FE5D04">
        <w:rPr>
          <w:rFonts w:ascii="Times New Roman" w:hAnsi="Times New Roman" w:cs="Times New Roman"/>
          <w:bCs/>
          <w:color w:val="auto"/>
          <w:sz w:val="28"/>
          <w:szCs w:val="28"/>
        </w:rPr>
        <w:t xml:space="preserve"> đã chủ động xây dự</w:t>
      </w:r>
      <w:r w:rsidR="00DE4239" w:rsidRPr="00FE5D04">
        <w:rPr>
          <w:rFonts w:ascii="Times New Roman" w:hAnsi="Times New Roman" w:cs="Times New Roman"/>
          <w:bCs/>
          <w:color w:val="auto"/>
          <w:sz w:val="28"/>
          <w:szCs w:val="28"/>
        </w:rPr>
        <w:t xml:space="preserve">ng dự thảo Nghị định, </w:t>
      </w:r>
      <w:r w:rsidRPr="00FE5D04">
        <w:rPr>
          <w:rFonts w:ascii="Times New Roman" w:hAnsi="Times New Roman" w:cs="Times New Roman"/>
          <w:bCs/>
          <w:color w:val="auto"/>
          <w:sz w:val="28"/>
          <w:szCs w:val="28"/>
        </w:rPr>
        <w:t>l</w:t>
      </w:r>
      <w:r w:rsidRPr="00FE5D04">
        <w:rPr>
          <w:rFonts w:ascii="Times New Roman" w:hAnsi="Times New Roman"/>
          <w:noProof/>
          <w:color w:val="auto"/>
          <w:sz w:val="28"/>
          <w:szCs w:val="28"/>
        </w:rPr>
        <w:t xml:space="preserve">ấy ý kiến góp ý của các Bộ, ngành, tổ chức, đơn vị có </w:t>
      </w:r>
      <w:r w:rsidR="007609AA" w:rsidRPr="00FE5D04">
        <w:rPr>
          <w:rFonts w:ascii="Times New Roman" w:hAnsi="Times New Roman"/>
          <w:noProof/>
          <w:color w:val="auto"/>
          <w:sz w:val="28"/>
          <w:szCs w:val="28"/>
          <w:lang w:val="en-US"/>
        </w:rPr>
        <w:t xml:space="preserve">liên quan thực hiện hoạt động xây dựng dự thảo Nghị định theo quy định, cụ thể như sau: </w:t>
      </w:r>
    </w:p>
    <w:p w14:paraId="41B3ADA6" w14:textId="4A84A37C" w:rsidR="007609AA" w:rsidRPr="00FE5D04" w:rsidRDefault="007609AA" w:rsidP="00FE5D04">
      <w:pPr>
        <w:tabs>
          <w:tab w:val="left" w:pos="720"/>
          <w:tab w:val="right" w:leader="dot" w:pos="8640"/>
        </w:tabs>
        <w:spacing w:before="60" w:after="60" w:line="360" w:lineRule="exact"/>
        <w:ind w:firstLine="720"/>
        <w:jc w:val="both"/>
        <w:rPr>
          <w:rFonts w:ascii="Times New Roman" w:hAnsi="Times New Roman" w:cs="Times New Roman"/>
          <w:b/>
          <w:color w:val="auto"/>
          <w:sz w:val="28"/>
          <w:szCs w:val="28"/>
          <w:lang w:val="en-US"/>
        </w:rPr>
      </w:pPr>
      <w:r w:rsidRPr="00FE5D04">
        <w:rPr>
          <w:rFonts w:ascii="Times New Roman" w:hAnsi="Times New Roman" w:cs="Times New Roman"/>
          <w:b/>
          <w:color w:val="auto"/>
          <w:sz w:val="28"/>
          <w:szCs w:val="28"/>
        </w:rPr>
        <w:lastRenderedPageBreak/>
        <w:t>1</w:t>
      </w:r>
      <w:r w:rsidR="00D410D0" w:rsidRPr="00FE5D04">
        <w:rPr>
          <w:rFonts w:ascii="Times New Roman" w:hAnsi="Times New Roman" w:cs="Times New Roman"/>
          <w:b/>
          <w:color w:val="auto"/>
          <w:sz w:val="28"/>
          <w:szCs w:val="28"/>
        </w:rPr>
        <w:t xml:space="preserve">. </w:t>
      </w:r>
      <w:r w:rsidRPr="00FE5D04">
        <w:rPr>
          <w:rFonts w:ascii="Times New Roman" w:hAnsi="Times New Roman" w:cs="Times New Roman"/>
          <w:b/>
          <w:color w:val="auto"/>
          <w:sz w:val="28"/>
          <w:szCs w:val="28"/>
          <w:lang w:val="en-US"/>
        </w:rPr>
        <w:t>Thành lập Tổ soạn thảo</w:t>
      </w:r>
    </w:p>
    <w:p w14:paraId="48EBE214" w14:textId="455E9FD9" w:rsidR="007609AA" w:rsidRPr="00FE5D04" w:rsidRDefault="007609AA" w:rsidP="00FE5D04">
      <w:pPr>
        <w:tabs>
          <w:tab w:val="left" w:pos="720"/>
          <w:tab w:val="right" w:leader="dot" w:pos="8640"/>
        </w:tabs>
        <w:spacing w:before="60" w:after="60" w:line="360" w:lineRule="exact"/>
        <w:ind w:firstLine="720"/>
        <w:jc w:val="both"/>
        <w:rPr>
          <w:rFonts w:ascii="Times New Roman" w:hAnsi="Times New Roman" w:cs="Times New Roman"/>
          <w:color w:val="auto"/>
          <w:sz w:val="28"/>
          <w:szCs w:val="28"/>
          <w:lang w:val="en-US"/>
        </w:rPr>
      </w:pPr>
      <w:r w:rsidRPr="00FE5D04">
        <w:rPr>
          <w:rFonts w:ascii="Times New Roman" w:hAnsi="Times New Roman" w:cs="Times New Roman"/>
          <w:color w:val="auto"/>
          <w:sz w:val="28"/>
          <w:szCs w:val="28"/>
          <w:lang w:val="en-US"/>
        </w:rPr>
        <w:t xml:space="preserve">Bộ Xây dựng đã ban hành Quyết định số 314/QĐ-BXD ngày 5/3/2026 về việc thành lập Tổ soạn thảo dự thảo Nghị định về vận tải hàng không. </w:t>
      </w:r>
    </w:p>
    <w:p w14:paraId="5A27299D" w14:textId="21B61BF1" w:rsidR="007609AA" w:rsidRPr="00FE5D04" w:rsidRDefault="007609AA" w:rsidP="00FE5D04">
      <w:pPr>
        <w:tabs>
          <w:tab w:val="left" w:pos="720"/>
          <w:tab w:val="right" w:leader="dot" w:pos="8640"/>
        </w:tabs>
        <w:spacing w:before="60" w:after="60" w:line="360" w:lineRule="exact"/>
        <w:ind w:firstLine="720"/>
        <w:jc w:val="both"/>
        <w:rPr>
          <w:rFonts w:ascii="Times New Roman" w:hAnsi="Times New Roman" w:cs="Times New Roman"/>
          <w:b/>
          <w:color w:val="auto"/>
          <w:sz w:val="28"/>
          <w:szCs w:val="28"/>
          <w:lang w:val="en-US"/>
        </w:rPr>
      </w:pPr>
      <w:r w:rsidRPr="00FE5D04">
        <w:rPr>
          <w:rFonts w:ascii="Times New Roman" w:hAnsi="Times New Roman" w:cs="Times New Roman"/>
          <w:b/>
          <w:color w:val="auto"/>
          <w:sz w:val="28"/>
          <w:szCs w:val="28"/>
          <w:lang w:val="en-US"/>
        </w:rPr>
        <w:t>2. Tổ chức lấy ý kiến và tiếp thu, chỉnh lý dự thảo Nghị định</w:t>
      </w:r>
    </w:p>
    <w:p w14:paraId="3A8E7764" w14:textId="274D7E06" w:rsidR="007609AA" w:rsidRPr="00FE5D04" w:rsidRDefault="007609AA" w:rsidP="00FE5D04">
      <w:pPr>
        <w:tabs>
          <w:tab w:val="left" w:pos="720"/>
          <w:tab w:val="right" w:leader="dot" w:pos="8640"/>
        </w:tabs>
        <w:spacing w:before="60" w:after="60" w:line="360" w:lineRule="exact"/>
        <w:ind w:firstLine="720"/>
        <w:jc w:val="both"/>
        <w:rPr>
          <w:rFonts w:ascii="Times New Roman" w:hAnsi="Times New Roman" w:cs="Times New Roman"/>
          <w:color w:val="auto"/>
          <w:sz w:val="28"/>
          <w:szCs w:val="28"/>
          <w:lang w:val="en-US"/>
        </w:rPr>
      </w:pPr>
      <w:r w:rsidRPr="00FE5D04">
        <w:rPr>
          <w:rFonts w:ascii="Times New Roman" w:hAnsi="Times New Roman" w:cs="Times New Roman"/>
          <w:color w:val="auto"/>
          <w:sz w:val="28"/>
          <w:szCs w:val="28"/>
          <w:lang w:val="en-US"/>
        </w:rPr>
        <w:t>Ngày 06/02/2025</w:t>
      </w:r>
      <w:r w:rsidR="00D410D0" w:rsidRPr="00FE5D04">
        <w:rPr>
          <w:rFonts w:ascii="Times New Roman" w:hAnsi="Times New Roman" w:cs="Times New Roman"/>
          <w:color w:val="auto"/>
          <w:sz w:val="28"/>
          <w:szCs w:val="28"/>
        </w:rPr>
        <w:t xml:space="preserve">, Bộ </w:t>
      </w:r>
      <w:r w:rsidR="00A4385D" w:rsidRPr="00FE5D04">
        <w:rPr>
          <w:rFonts w:ascii="Times New Roman" w:hAnsi="Times New Roman" w:cs="Times New Roman"/>
          <w:color w:val="auto"/>
          <w:sz w:val="28"/>
          <w:szCs w:val="28"/>
        </w:rPr>
        <w:t>Xây dựng</w:t>
      </w:r>
      <w:r w:rsidR="00D410D0" w:rsidRPr="00FE5D04">
        <w:rPr>
          <w:rFonts w:ascii="Times New Roman" w:hAnsi="Times New Roman" w:cs="Times New Roman"/>
          <w:color w:val="auto"/>
          <w:sz w:val="28"/>
          <w:szCs w:val="28"/>
        </w:rPr>
        <w:t xml:space="preserve"> đã </w:t>
      </w:r>
      <w:r w:rsidRPr="00FE5D04">
        <w:rPr>
          <w:rFonts w:ascii="Times New Roman" w:hAnsi="Times New Roman" w:cs="Times New Roman"/>
          <w:color w:val="auto"/>
          <w:sz w:val="28"/>
          <w:szCs w:val="28"/>
          <w:lang w:val="en-US"/>
        </w:rPr>
        <w:t xml:space="preserve">có </w:t>
      </w:r>
      <w:r w:rsidR="005A60AA" w:rsidRPr="00FE5D04">
        <w:rPr>
          <w:rFonts w:ascii="Times New Roman" w:hAnsi="Times New Roman" w:cs="Times New Roman"/>
          <w:color w:val="auto"/>
          <w:sz w:val="28"/>
          <w:szCs w:val="28"/>
          <w:lang w:val="en-US"/>
        </w:rPr>
        <w:t>văn bản số 1661/BXD-VT&amp;ATGT ngày 05/02/2026, văn bản số 1704/BXD-VT&amp;ATGT ngày 06/02/2026</w:t>
      </w:r>
      <w:r w:rsidRPr="00FE5D04">
        <w:rPr>
          <w:rFonts w:ascii="Times New Roman" w:hAnsi="Times New Roman" w:cs="Times New Roman"/>
          <w:color w:val="auto"/>
          <w:sz w:val="28"/>
          <w:szCs w:val="28"/>
          <w:lang w:val="en-US"/>
        </w:rPr>
        <w:t xml:space="preserve"> gửi các Bộ, cơ quan ngang Bộ thuộc Chính phủ; các tỉnh, thành phố trực thuộc trung ương, Ủy ban Mặt trận Tổ quốc Việt Nam, Liên hiệp Thương mại và Công nghiệp Việt Nam, các doanh nghiệp trong ngành hàng không. Đồng thời </w:t>
      </w:r>
      <w:r w:rsidR="00D94837" w:rsidRPr="00FE5D04">
        <w:rPr>
          <w:rFonts w:ascii="Times New Roman" w:hAnsi="Times New Roman" w:cs="Times New Roman"/>
          <w:color w:val="auto"/>
          <w:sz w:val="28"/>
          <w:szCs w:val="28"/>
          <w:lang w:val="en-US"/>
        </w:rPr>
        <w:t xml:space="preserve">đã đăng tải dự thảo trên Cổng Thông tin điện tử của Bộ Xây dựng. </w:t>
      </w:r>
    </w:p>
    <w:p w14:paraId="3717B5B2" w14:textId="35997D7A" w:rsidR="005F7C83" w:rsidRPr="00FE5D04" w:rsidRDefault="005F7C83" w:rsidP="00FE5D04">
      <w:pPr>
        <w:tabs>
          <w:tab w:val="left" w:pos="720"/>
          <w:tab w:val="right" w:leader="dot" w:pos="8640"/>
        </w:tabs>
        <w:spacing w:before="60" w:after="60" w:line="360" w:lineRule="exact"/>
        <w:ind w:firstLine="720"/>
        <w:jc w:val="both"/>
        <w:rPr>
          <w:rFonts w:ascii="Times New Roman" w:hAnsi="Times New Roman" w:cs="Times New Roman"/>
          <w:color w:val="auto"/>
          <w:sz w:val="28"/>
          <w:szCs w:val="28"/>
          <w:lang w:val="en-US"/>
        </w:rPr>
      </w:pPr>
      <w:r w:rsidRPr="00FE5D04">
        <w:rPr>
          <w:rFonts w:ascii="Times New Roman" w:hAnsi="Times New Roman" w:cs="Times New Roman"/>
          <w:color w:val="auto"/>
          <w:sz w:val="28"/>
          <w:szCs w:val="28"/>
          <w:lang w:val="en-US"/>
        </w:rPr>
        <w:t xml:space="preserve">Dự thảo nghị định nhận được </w:t>
      </w:r>
      <w:r w:rsidR="007609AA" w:rsidRPr="00FE5D04">
        <w:rPr>
          <w:rFonts w:ascii="Times New Roman" w:hAnsi="Times New Roman" w:cs="Times New Roman"/>
          <w:color w:val="auto"/>
          <w:sz w:val="28"/>
          <w:szCs w:val="28"/>
          <w:lang w:val="en-US"/>
        </w:rPr>
        <w:t xml:space="preserve">ý kiến tham gia của </w:t>
      </w:r>
      <w:r w:rsidR="009F6924" w:rsidRPr="00FE5D04">
        <w:rPr>
          <w:rFonts w:ascii="Times New Roman" w:hAnsi="Times New Roman" w:cs="Times New Roman"/>
          <w:color w:val="auto"/>
          <w:sz w:val="28"/>
          <w:szCs w:val="28"/>
          <w:lang w:val="en-US"/>
        </w:rPr>
        <w:t>59</w:t>
      </w:r>
      <w:r w:rsidR="007609AA" w:rsidRPr="00FE5D04">
        <w:rPr>
          <w:rFonts w:ascii="Times New Roman" w:hAnsi="Times New Roman" w:cs="Times New Roman"/>
          <w:color w:val="auto"/>
          <w:sz w:val="28"/>
          <w:szCs w:val="28"/>
          <w:lang w:val="en-US"/>
        </w:rPr>
        <w:t xml:space="preserve"> tổ chức</w:t>
      </w:r>
      <w:r w:rsidR="00D94837" w:rsidRPr="00FE5D04">
        <w:rPr>
          <w:rFonts w:ascii="Times New Roman" w:hAnsi="Times New Roman" w:cs="Times New Roman"/>
          <w:color w:val="auto"/>
          <w:sz w:val="28"/>
          <w:szCs w:val="28"/>
          <w:lang w:val="en-US"/>
        </w:rPr>
        <w:t>, cá nhân</w:t>
      </w:r>
      <w:r w:rsidR="007609AA" w:rsidRPr="00FE5D04">
        <w:rPr>
          <w:rFonts w:ascii="Times New Roman" w:hAnsi="Times New Roman" w:cs="Times New Roman"/>
          <w:color w:val="auto"/>
          <w:sz w:val="28"/>
          <w:szCs w:val="28"/>
          <w:lang w:val="en-US"/>
        </w:rPr>
        <w:t xml:space="preserve"> trong đó:</w:t>
      </w:r>
      <w:r w:rsidR="00D94837" w:rsidRPr="00FE5D04">
        <w:rPr>
          <w:rFonts w:ascii="Times New Roman" w:hAnsi="Times New Roman" w:cs="Times New Roman"/>
          <w:color w:val="auto"/>
          <w:sz w:val="28"/>
          <w:szCs w:val="28"/>
          <w:lang w:val="en-US"/>
        </w:rPr>
        <w:t xml:space="preserve"> </w:t>
      </w:r>
      <w:r w:rsidRPr="00FE5D04">
        <w:rPr>
          <w:rFonts w:ascii="Times New Roman" w:hAnsi="Times New Roman" w:cs="Times New Roman"/>
          <w:color w:val="auto"/>
          <w:sz w:val="28"/>
          <w:szCs w:val="28"/>
          <w:lang w:val="en-US"/>
        </w:rPr>
        <w:t xml:space="preserve">(i) có </w:t>
      </w:r>
      <w:r w:rsidR="009F6924" w:rsidRPr="00FE5D04">
        <w:rPr>
          <w:rFonts w:ascii="Times New Roman" w:hAnsi="Times New Roman" w:cs="Times New Roman"/>
          <w:color w:val="auto"/>
          <w:sz w:val="28"/>
          <w:szCs w:val="28"/>
          <w:lang w:val="en-US"/>
        </w:rPr>
        <w:t>31</w:t>
      </w:r>
      <w:r w:rsidR="007609AA" w:rsidRPr="00FE5D04">
        <w:rPr>
          <w:rFonts w:ascii="Times New Roman" w:hAnsi="Times New Roman" w:cs="Times New Roman"/>
          <w:color w:val="auto"/>
          <w:sz w:val="28"/>
          <w:szCs w:val="28"/>
          <w:lang w:val="en-US"/>
        </w:rPr>
        <w:t xml:space="preserve"> ý kiến thống nhất với nội dung dự thảo Nghị định</w:t>
      </w:r>
      <w:r w:rsidRPr="00FE5D04">
        <w:rPr>
          <w:rFonts w:ascii="Times New Roman" w:hAnsi="Times New Roman" w:cs="Times New Roman"/>
          <w:color w:val="auto"/>
          <w:sz w:val="28"/>
          <w:szCs w:val="28"/>
          <w:lang w:val="en-US"/>
        </w:rPr>
        <w:t xml:space="preserve"> và (ii) ý kiến của </w:t>
      </w:r>
      <w:r w:rsidR="00FB5892" w:rsidRPr="00FE5D04">
        <w:rPr>
          <w:rFonts w:ascii="Times New Roman" w:hAnsi="Times New Roman" w:cs="Times New Roman"/>
          <w:color w:val="auto"/>
          <w:sz w:val="28"/>
          <w:szCs w:val="28"/>
          <w:lang w:val="en-US"/>
        </w:rPr>
        <w:t xml:space="preserve">02 cá nhân với các ý kiến </w:t>
      </w:r>
      <w:r w:rsidR="00145437" w:rsidRPr="00FE5D04">
        <w:rPr>
          <w:rFonts w:ascii="Times New Roman" w:hAnsi="Times New Roman" w:cs="Times New Roman"/>
          <w:color w:val="auto"/>
          <w:sz w:val="28"/>
          <w:szCs w:val="28"/>
          <w:lang w:val="en-US"/>
        </w:rPr>
        <w:t xml:space="preserve">góp ý nhằm hoàn thiện </w:t>
      </w:r>
      <w:r w:rsidR="00BF05BE" w:rsidRPr="00FE5D04">
        <w:rPr>
          <w:rFonts w:ascii="Times New Roman" w:hAnsi="Times New Roman" w:cs="Times New Roman"/>
          <w:color w:val="auto"/>
          <w:sz w:val="28"/>
          <w:szCs w:val="28"/>
          <w:lang w:val="en-US"/>
        </w:rPr>
        <w:t>quy định về trách nhiệm, nghĩa vụ của hãng hàng không trong các trường hợp châm chuyến, hủy chuyến và thay đổi kế hoạch bay.</w:t>
      </w:r>
      <w:r w:rsidR="00A036AA" w:rsidRPr="00FE5D04">
        <w:rPr>
          <w:rFonts w:ascii="Times New Roman" w:hAnsi="Times New Roman" w:cs="Times New Roman"/>
          <w:color w:val="auto"/>
          <w:sz w:val="28"/>
          <w:szCs w:val="28"/>
          <w:lang w:val="en-US"/>
        </w:rPr>
        <w:t xml:space="preserve"> </w:t>
      </w:r>
    </w:p>
    <w:p w14:paraId="6A7F7502" w14:textId="23AB2FA1" w:rsidR="00D94837" w:rsidRPr="00FE5D04" w:rsidRDefault="005F7C83" w:rsidP="00FE5D04">
      <w:pPr>
        <w:tabs>
          <w:tab w:val="left" w:pos="720"/>
          <w:tab w:val="right" w:leader="dot" w:pos="8640"/>
        </w:tabs>
        <w:spacing w:before="60" w:after="60" w:line="360" w:lineRule="exact"/>
        <w:ind w:firstLine="720"/>
        <w:jc w:val="both"/>
        <w:rPr>
          <w:rFonts w:ascii="Times New Roman" w:hAnsi="Times New Roman" w:cs="Times New Roman"/>
          <w:color w:val="auto"/>
          <w:sz w:val="28"/>
          <w:szCs w:val="28"/>
          <w:lang w:val="en-US"/>
        </w:rPr>
      </w:pPr>
      <w:r w:rsidRPr="00FE5D04">
        <w:rPr>
          <w:rFonts w:ascii="Times New Roman" w:hAnsi="Times New Roman" w:cs="Times New Roman"/>
          <w:color w:val="auto"/>
          <w:sz w:val="28"/>
          <w:szCs w:val="28"/>
          <w:lang w:val="en-US"/>
        </w:rPr>
        <w:t xml:space="preserve">Trên cơ sở ý kiến của các tổ chức, cá nhân, </w:t>
      </w:r>
      <w:r w:rsidR="007609AA" w:rsidRPr="00FE5D04">
        <w:rPr>
          <w:rFonts w:ascii="Times New Roman" w:hAnsi="Times New Roman" w:cs="Times New Roman"/>
          <w:color w:val="auto"/>
          <w:sz w:val="28"/>
          <w:szCs w:val="28"/>
          <w:lang w:val="en-US"/>
        </w:rPr>
        <w:t xml:space="preserve">Bộ Xây dựng </w:t>
      </w:r>
      <w:r w:rsidR="00D410D0" w:rsidRPr="00FE5D04">
        <w:rPr>
          <w:rFonts w:ascii="Times New Roman" w:hAnsi="Times New Roman" w:cs="Times New Roman"/>
          <w:color w:val="auto"/>
          <w:sz w:val="28"/>
          <w:szCs w:val="28"/>
        </w:rPr>
        <w:t>đã nghiên cứu tiếp thu tối đa các ý kiến, đồng thời giải trình thấu đáo các ý kiế</w:t>
      </w:r>
      <w:r w:rsidR="00D94837" w:rsidRPr="00FE5D04">
        <w:rPr>
          <w:rFonts w:ascii="Times New Roman" w:hAnsi="Times New Roman" w:cs="Times New Roman"/>
          <w:color w:val="auto"/>
          <w:sz w:val="28"/>
          <w:szCs w:val="28"/>
        </w:rPr>
        <w:t>n có liên quan,</w:t>
      </w:r>
      <w:r w:rsidR="00D410D0" w:rsidRPr="00FE5D04">
        <w:rPr>
          <w:rFonts w:ascii="Times New Roman" w:hAnsi="Times New Roman" w:cs="Times New Roman"/>
          <w:color w:val="auto"/>
          <w:sz w:val="28"/>
          <w:szCs w:val="28"/>
        </w:rPr>
        <w:t xml:space="preserve"> </w:t>
      </w:r>
      <w:r w:rsidR="005A7900" w:rsidRPr="00FE5D04">
        <w:rPr>
          <w:rFonts w:ascii="Times New Roman" w:hAnsi="Times New Roman" w:cs="Times New Roman"/>
          <w:color w:val="auto"/>
          <w:sz w:val="28"/>
          <w:szCs w:val="28"/>
          <w:lang w:val="en-US"/>
        </w:rPr>
        <w:t xml:space="preserve">đồng thời đã tổ chức cuộc họp Tổ soạn thảo để rà soát nội dung dự thảo Nghị định. Bộ đã </w:t>
      </w:r>
      <w:r w:rsidR="00D410D0" w:rsidRPr="00FE5D04">
        <w:rPr>
          <w:rFonts w:ascii="Times New Roman" w:hAnsi="Times New Roman" w:cs="Times New Roman"/>
          <w:color w:val="auto"/>
          <w:sz w:val="28"/>
          <w:szCs w:val="28"/>
        </w:rPr>
        <w:t>hoàn thiện hồ sơ dự thảo Nghị đị</w:t>
      </w:r>
      <w:r w:rsidR="00D94837" w:rsidRPr="00FE5D04">
        <w:rPr>
          <w:rFonts w:ascii="Times New Roman" w:hAnsi="Times New Roman" w:cs="Times New Roman"/>
          <w:color w:val="auto"/>
          <w:sz w:val="28"/>
          <w:szCs w:val="28"/>
        </w:rPr>
        <w:t xml:space="preserve">nh và đã có văn bản số </w:t>
      </w:r>
      <w:proofErr w:type="gramStart"/>
      <w:r w:rsidR="00D94837" w:rsidRPr="00FE5D04">
        <w:rPr>
          <w:rFonts w:ascii="Times New Roman" w:hAnsi="Times New Roman" w:cs="Times New Roman"/>
          <w:color w:val="auto"/>
          <w:sz w:val="28"/>
          <w:szCs w:val="28"/>
        </w:rPr>
        <w:t>..../</w:t>
      </w:r>
      <w:proofErr w:type="gramEnd"/>
      <w:r w:rsidR="00D94837" w:rsidRPr="00FE5D04">
        <w:rPr>
          <w:rFonts w:ascii="Times New Roman" w:hAnsi="Times New Roman" w:cs="Times New Roman"/>
          <w:color w:val="auto"/>
          <w:sz w:val="28"/>
          <w:szCs w:val="28"/>
        </w:rPr>
        <w:t>BXD-V</w:t>
      </w:r>
      <w:r w:rsidR="005A7900" w:rsidRPr="00FE5D04">
        <w:rPr>
          <w:rFonts w:ascii="Times New Roman" w:hAnsi="Times New Roman" w:cs="Times New Roman"/>
          <w:color w:val="auto"/>
          <w:sz w:val="28"/>
          <w:szCs w:val="28"/>
          <w:lang w:val="en-US"/>
        </w:rPr>
        <w:t>T</w:t>
      </w:r>
      <w:r w:rsidR="00D94837" w:rsidRPr="00FE5D04">
        <w:rPr>
          <w:rFonts w:ascii="Times New Roman" w:hAnsi="Times New Roman" w:cs="Times New Roman"/>
          <w:color w:val="auto"/>
          <w:sz w:val="28"/>
          <w:szCs w:val="28"/>
        </w:rPr>
        <w:t>&amp;ATGT gửi Bộ Tư pháp</w:t>
      </w:r>
      <w:r w:rsidR="00D94837" w:rsidRPr="00FE5D04">
        <w:rPr>
          <w:rFonts w:ascii="Times New Roman" w:hAnsi="Times New Roman" w:cs="Times New Roman"/>
          <w:color w:val="auto"/>
          <w:sz w:val="28"/>
          <w:szCs w:val="28"/>
          <w:lang w:val="en-US"/>
        </w:rPr>
        <w:t xml:space="preserve"> xin ý kiến</w:t>
      </w:r>
      <w:r w:rsidR="00D94837" w:rsidRPr="00FE5D04">
        <w:rPr>
          <w:rFonts w:ascii="Times New Roman" w:hAnsi="Times New Roman" w:cs="Times New Roman"/>
          <w:color w:val="auto"/>
          <w:sz w:val="28"/>
          <w:szCs w:val="28"/>
        </w:rPr>
        <w:t xml:space="preserve"> thẩm định về hồ sơ Nghị định</w:t>
      </w:r>
      <w:r w:rsidR="00D94837" w:rsidRPr="00FE5D04">
        <w:rPr>
          <w:rFonts w:ascii="Times New Roman" w:hAnsi="Times New Roman" w:cs="Times New Roman"/>
          <w:color w:val="auto"/>
          <w:sz w:val="28"/>
          <w:szCs w:val="28"/>
          <w:lang w:val="en-US"/>
        </w:rPr>
        <w:t xml:space="preserve">. </w:t>
      </w:r>
    </w:p>
    <w:p w14:paraId="6E082D17" w14:textId="3CAE8112" w:rsidR="00103C0F" w:rsidRPr="00FE5D04" w:rsidRDefault="00DE4239" w:rsidP="00FE5D04">
      <w:pPr>
        <w:tabs>
          <w:tab w:val="left" w:pos="720"/>
          <w:tab w:val="right" w:leader="dot" w:pos="8640"/>
        </w:tabs>
        <w:spacing w:before="60" w:after="60" w:line="360" w:lineRule="exact"/>
        <w:ind w:firstLine="720"/>
        <w:jc w:val="both"/>
        <w:rPr>
          <w:rFonts w:ascii="Times New Roman" w:hAnsi="Times New Roman" w:cs="Times New Roman"/>
          <w:color w:val="auto"/>
          <w:sz w:val="28"/>
          <w:szCs w:val="28"/>
        </w:rPr>
      </w:pPr>
      <w:r w:rsidRPr="00FE5D04">
        <w:rPr>
          <w:rFonts w:ascii="Times New Roman" w:hAnsi="Times New Roman" w:cs="Times New Roman"/>
          <w:color w:val="auto"/>
          <w:sz w:val="28"/>
          <w:szCs w:val="28"/>
        </w:rPr>
        <w:t>Bộ Tư pháp đã tổ chức họp Hội đồng thẩm định để thẩm định hồ sơ Nghị định vào ngày ngày …</w:t>
      </w:r>
      <w:r w:rsidR="00A4385D" w:rsidRPr="00FE5D04">
        <w:rPr>
          <w:rFonts w:ascii="Times New Roman" w:hAnsi="Times New Roman" w:cs="Times New Roman"/>
          <w:color w:val="auto"/>
          <w:sz w:val="28"/>
          <w:szCs w:val="28"/>
        </w:rPr>
        <w:t xml:space="preserve"> </w:t>
      </w:r>
      <w:r w:rsidRPr="00FE5D04">
        <w:rPr>
          <w:rFonts w:ascii="Times New Roman" w:hAnsi="Times New Roman" w:cs="Times New Roman"/>
          <w:color w:val="auto"/>
          <w:sz w:val="28"/>
          <w:szCs w:val="28"/>
        </w:rPr>
        <w:t>tháng …</w:t>
      </w:r>
      <w:r w:rsidR="00A4385D" w:rsidRPr="00FE5D04">
        <w:rPr>
          <w:rFonts w:ascii="Times New Roman" w:hAnsi="Times New Roman" w:cs="Times New Roman"/>
          <w:color w:val="auto"/>
          <w:sz w:val="28"/>
          <w:szCs w:val="28"/>
        </w:rPr>
        <w:t xml:space="preserve"> </w:t>
      </w:r>
      <w:r w:rsidRPr="00FE5D04">
        <w:rPr>
          <w:rFonts w:ascii="Times New Roman" w:hAnsi="Times New Roman" w:cs="Times New Roman"/>
          <w:color w:val="auto"/>
          <w:sz w:val="28"/>
          <w:szCs w:val="28"/>
        </w:rPr>
        <w:t>năm 20</w:t>
      </w:r>
      <w:r w:rsidR="000D0EBB" w:rsidRPr="00FE5D04">
        <w:rPr>
          <w:rFonts w:ascii="Times New Roman" w:hAnsi="Times New Roman" w:cs="Times New Roman"/>
          <w:color w:val="auto"/>
          <w:sz w:val="28"/>
          <w:szCs w:val="28"/>
          <w:lang w:val="en-US"/>
        </w:rPr>
        <w:t>26</w:t>
      </w:r>
      <w:r w:rsidR="000D0EBB" w:rsidRPr="00FE5D04">
        <w:rPr>
          <w:rFonts w:ascii="Times New Roman" w:hAnsi="Times New Roman" w:cs="Times New Roman"/>
          <w:color w:val="auto"/>
          <w:sz w:val="28"/>
          <w:szCs w:val="28"/>
        </w:rPr>
        <w:t xml:space="preserve"> </w:t>
      </w:r>
      <w:r w:rsidR="00103C0F" w:rsidRPr="00FE5D04">
        <w:rPr>
          <w:rFonts w:ascii="Times New Roman" w:hAnsi="Times New Roman" w:cs="Times New Roman"/>
          <w:color w:val="auto"/>
          <w:sz w:val="28"/>
          <w:szCs w:val="28"/>
        </w:rPr>
        <w:t xml:space="preserve">và ban hành Báo cáo thẩm định số </w:t>
      </w:r>
      <w:r w:rsidR="0049345D" w:rsidRPr="00FE5D04">
        <w:rPr>
          <w:rFonts w:ascii="Times New Roman" w:hAnsi="Times New Roman" w:cs="Times New Roman"/>
          <w:color w:val="auto"/>
          <w:sz w:val="28"/>
          <w:szCs w:val="28"/>
        </w:rPr>
        <w:t>…/BCTĐ</w:t>
      </w:r>
      <w:r w:rsidR="00103C0F" w:rsidRPr="00FE5D04">
        <w:rPr>
          <w:rFonts w:ascii="Times New Roman" w:hAnsi="Times New Roman" w:cs="Times New Roman"/>
          <w:color w:val="auto"/>
          <w:sz w:val="28"/>
          <w:szCs w:val="28"/>
        </w:rPr>
        <w:t>-</w:t>
      </w:r>
      <w:r w:rsidR="0049345D" w:rsidRPr="00FE5D04">
        <w:rPr>
          <w:rFonts w:ascii="Times New Roman" w:hAnsi="Times New Roman" w:cs="Times New Roman"/>
          <w:color w:val="auto"/>
          <w:sz w:val="28"/>
          <w:szCs w:val="28"/>
        </w:rPr>
        <w:t xml:space="preserve">BTP </w:t>
      </w:r>
      <w:r w:rsidRPr="00FE5D04">
        <w:rPr>
          <w:rFonts w:ascii="Times New Roman" w:hAnsi="Times New Roman" w:cs="Times New Roman"/>
          <w:color w:val="auto"/>
          <w:sz w:val="28"/>
          <w:szCs w:val="28"/>
        </w:rPr>
        <w:t>ngày … tháng …</w:t>
      </w:r>
      <w:r w:rsidR="00A4385D" w:rsidRPr="00FE5D04">
        <w:rPr>
          <w:rFonts w:ascii="Times New Roman" w:hAnsi="Times New Roman" w:cs="Times New Roman"/>
          <w:color w:val="auto"/>
          <w:sz w:val="28"/>
          <w:szCs w:val="28"/>
        </w:rPr>
        <w:t xml:space="preserve"> </w:t>
      </w:r>
      <w:r w:rsidRPr="00FE5D04">
        <w:rPr>
          <w:rFonts w:ascii="Times New Roman" w:hAnsi="Times New Roman" w:cs="Times New Roman"/>
          <w:color w:val="auto"/>
          <w:sz w:val="28"/>
          <w:szCs w:val="28"/>
        </w:rPr>
        <w:t>năm 2026.</w:t>
      </w:r>
    </w:p>
    <w:p w14:paraId="4AB6BE98" w14:textId="3A603DE9" w:rsidR="00103C0F" w:rsidRPr="00FE5D04" w:rsidRDefault="00D94837" w:rsidP="00FE5D04">
      <w:pPr>
        <w:tabs>
          <w:tab w:val="left" w:pos="720"/>
          <w:tab w:val="right" w:leader="dot" w:pos="8640"/>
        </w:tabs>
        <w:spacing w:before="60" w:after="60" w:line="360" w:lineRule="exact"/>
        <w:jc w:val="both"/>
        <w:rPr>
          <w:rFonts w:ascii="Times New Roman" w:hAnsi="Times New Roman" w:cs="Times New Roman"/>
          <w:color w:val="auto"/>
          <w:sz w:val="28"/>
          <w:szCs w:val="28"/>
        </w:rPr>
      </w:pPr>
      <w:r w:rsidRPr="00FE5D04">
        <w:rPr>
          <w:rFonts w:ascii="Times New Roman" w:hAnsi="Times New Roman" w:cs="Times New Roman"/>
          <w:color w:val="auto"/>
          <w:sz w:val="28"/>
          <w:szCs w:val="28"/>
        </w:rPr>
        <w:tab/>
      </w:r>
      <w:r w:rsidRPr="00FE5D04">
        <w:rPr>
          <w:rFonts w:ascii="Times New Roman" w:hAnsi="Times New Roman" w:cs="Times New Roman"/>
          <w:color w:val="auto"/>
          <w:sz w:val="28"/>
          <w:szCs w:val="28"/>
          <w:lang w:val="en-US"/>
        </w:rPr>
        <w:t xml:space="preserve">Bộ Xây dựng có văn bản tiếp thu và giải trình ý kiến </w:t>
      </w:r>
      <w:r w:rsidR="00DE4239" w:rsidRPr="00FE5D04">
        <w:rPr>
          <w:rFonts w:ascii="Times New Roman" w:hAnsi="Times New Roman" w:cs="Times New Roman"/>
          <w:color w:val="auto"/>
          <w:sz w:val="28"/>
          <w:szCs w:val="28"/>
        </w:rPr>
        <w:t>thẩm định của Bộ Tư pháp đối với hồ sơ</w:t>
      </w:r>
      <w:r w:rsidR="00103C0F" w:rsidRPr="00FE5D04">
        <w:rPr>
          <w:rFonts w:ascii="Times New Roman" w:hAnsi="Times New Roman" w:cs="Times New Roman"/>
          <w:color w:val="auto"/>
          <w:sz w:val="28"/>
          <w:szCs w:val="28"/>
        </w:rPr>
        <w:t xml:space="preserve"> Nghị đị</w:t>
      </w:r>
      <w:r w:rsidRPr="00FE5D04">
        <w:rPr>
          <w:rFonts w:ascii="Times New Roman" w:hAnsi="Times New Roman" w:cs="Times New Roman"/>
          <w:color w:val="auto"/>
          <w:sz w:val="28"/>
          <w:szCs w:val="28"/>
        </w:rPr>
        <w:t xml:space="preserve">nh </w:t>
      </w:r>
      <w:r w:rsidR="00103C0F" w:rsidRPr="00FE5D04">
        <w:rPr>
          <w:rFonts w:ascii="Times New Roman" w:hAnsi="Times New Roman" w:cs="Times New Roman"/>
          <w:color w:val="auto"/>
          <w:sz w:val="28"/>
          <w:szCs w:val="28"/>
        </w:rPr>
        <w:t>và hoàn thiện hồ sơ Nghị định đ</w:t>
      </w:r>
      <w:r w:rsidR="00DE4239" w:rsidRPr="00FE5D04">
        <w:rPr>
          <w:rFonts w:ascii="Times New Roman" w:hAnsi="Times New Roman" w:cs="Times New Roman"/>
          <w:color w:val="auto"/>
          <w:sz w:val="28"/>
          <w:szCs w:val="28"/>
        </w:rPr>
        <w:t>ể trình Chính phủ.</w:t>
      </w:r>
    </w:p>
    <w:p w14:paraId="1933DC54" w14:textId="643621DB" w:rsidR="00D94837" w:rsidRPr="00FE5D04" w:rsidRDefault="00D94837" w:rsidP="00FE5D04">
      <w:pPr>
        <w:tabs>
          <w:tab w:val="left" w:pos="720"/>
          <w:tab w:val="right" w:leader="dot" w:pos="8640"/>
        </w:tabs>
        <w:spacing w:before="60" w:after="60" w:line="360" w:lineRule="exact"/>
        <w:jc w:val="both"/>
        <w:rPr>
          <w:rFonts w:ascii="Times New Roman" w:hAnsi="Times New Roman" w:cs="Times New Roman"/>
          <w:color w:val="auto"/>
          <w:sz w:val="28"/>
          <w:szCs w:val="28"/>
          <w:lang w:val="en-US"/>
        </w:rPr>
      </w:pPr>
      <w:r w:rsidRPr="00FE5D04">
        <w:rPr>
          <w:rFonts w:ascii="Times New Roman" w:hAnsi="Times New Roman" w:cs="Times New Roman"/>
          <w:color w:val="auto"/>
          <w:sz w:val="28"/>
          <w:szCs w:val="28"/>
        </w:rPr>
        <w:tab/>
        <w:t>Quá trình xây dựng dự thảo Nghị định, Bộ Xây dựng đã thực hiện đăng tải</w:t>
      </w:r>
      <w:r w:rsidR="009F6924" w:rsidRPr="00FE5D04">
        <w:rPr>
          <w:rFonts w:ascii="Times New Roman" w:hAnsi="Times New Roman" w:cs="Times New Roman"/>
          <w:color w:val="auto"/>
          <w:sz w:val="28"/>
          <w:szCs w:val="28"/>
          <w:lang w:val="en-US"/>
        </w:rPr>
        <w:t xml:space="preserve"> </w:t>
      </w:r>
      <w:r w:rsidRPr="00FE5D04">
        <w:rPr>
          <w:rFonts w:ascii="Times New Roman" w:hAnsi="Times New Roman" w:cs="Times New Roman"/>
          <w:color w:val="auto"/>
          <w:sz w:val="28"/>
          <w:szCs w:val="28"/>
        </w:rPr>
        <w:t>dự thảo Nghị đị</w:t>
      </w:r>
      <w:r w:rsidR="009F6924" w:rsidRPr="00FE5D04">
        <w:rPr>
          <w:rFonts w:ascii="Times New Roman" w:hAnsi="Times New Roman" w:cs="Times New Roman"/>
          <w:color w:val="auto"/>
          <w:sz w:val="28"/>
          <w:szCs w:val="28"/>
        </w:rPr>
        <w:t xml:space="preserve">nh trên </w:t>
      </w:r>
      <w:r w:rsidR="009F6924" w:rsidRPr="00FE5D04">
        <w:rPr>
          <w:rFonts w:ascii="Times New Roman" w:hAnsi="Times New Roman" w:cs="Times New Roman"/>
          <w:color w:val="auto"/>
          <w:sz w:val="28"/>
          <w:szCs w:val="28"/>
          <w:lang w:val="en-US"/>
        </w:rPr>
        <w:t>T</w:t>
      </w:r>
      <w:r w:rsidRPr="00FE5D04">
        <w:rPr>
          <w:rFonts w:ascii="Times New Roman" w:hAnsi="Times New Roman" w:cs="Times New Roman"/>
          <w:color w:val="auto"/>
          <w:sz w:val="28"/>
          <w:szCs w:val="28"/>
        </w:rPr>
        <w:t>rang thông tin điện tử của Bộ theo quy định tại Điều 2</w:t>
      </w:r>
      <w:r w:rsidRPr="00FE5D04">
        <w:rPr>
          <w:rFonts w:ascii="Times New Roman" w:hAnsi="Times New Roman" w:cs="Times New Roman"/>
          <w:color w:val="auto"/>
          <w:sz w:val="28"/>
          <w:szCs w:val="28"/>
          <w:lang w:val="en-US"/>
        </w:rPr>
        <w:t xml:space="preserve"> </w:t>
      </w:r>
      <w:r w:rsidRPr="00FE5D04">
        <w:rPr>
          <w:rFonts w:ascii="Times New Roman" w:hAnsi="Times New Roman" w:cs="Times New Roman"/>
          <w:color w:val="auto"/>
          <w:sz w:val="28"/>
          <w:szCs w:val="28"/>
        </w:rPr>
        <w:t>Nghị định số 78/2025/NĐ-CP được sửa đổi bổ sung tại điểm a khoản 1 Điều 1</w:t>
      </w:r>
      <w:r w:rsidRPr="00FE5D04">
        <w:rPr>
          <w:rFonts w:ascii="Times New Roman" w:hAnsi="Times New Roman" w:cs="Times New Roman"/>
          <w:color w:val="auto"/>
          <w:sz w:val="28"/>
          <w:szCs w:val="28"/>
          <w:lang w:val="en-US"/>
        </w:rPr>
        <w:t xml:space="preserve"> </w:t>
      </w:r>
      <w:r w:rsidRPr="00FE5D04">
        <w:rPr>
          <w:rFonts w:ascii="Times New Roman" w:hAnsi="Times New Roman" w:cs="Times New Roman"/>
          <w:color w:val="auto"/>
          <w:sz w:val="28"/>
          <w:szCs w:val="28"/>
        </w:rPr>
        <w:t>Nghị định số 187/2025/NĐ-CP và truyền thông chính sách theo quy định tại Điều</w:t>
      </w:r>
      <w:r w:rsidRPr="00FE5D04">
        <w:rPr>
          <w:rFonts w:ascii="Times New Roman" w:hAnsi="Times New Roman" w:cs="Times New Roman"/>
          <w:color w:val="auto"/>
          <w:sz w:val="28"/>
          <w:szCs w:val="28"/>
          <w:lang w:val="en-US"/>
        </w:rPr>
        <w:t xml:space="preserve"> </w:t>
      </w:r>
      <w:r w:rsidRPr="00FE5D04">
        <w:rPr>
          <w:rFonts w:ascii="Times New Roman" w:hAnsi="Times New Roman" w:cs="Times New Roman"/>
          <w:color w:val="auto"/>
          <w:sz w:val="28"/>
          <w:szCs w:val="28"/>
        </w:rPr>
        <w:t>3 Nghị định số 78/2025/NĐ-CP</w:t>
      </w:r>
      <w:r w:rsidRPr="00FE5D04">
        <w:rPr>
          <w:rFonts w:ascii="Times New Roman" w:hAnsi="Times New Roman" w:cs="Times New Roman"/>
          <w:color w:val="auto"/>
          <w:sz w:val="28"/>
          <w:szCs w:val="28"/>
          <w:lang w:val="en-US"/>
        </w:rPr>
        <w:t xml:space="preserve">. </w:t>
      </w:r>
    </w:p>
    <w:bookmarkEnd w:id="2"/>
    <w:p w14:paraId="18C423CF" w14:textId="77777777" w:rsidR="00103C0F" w:rsidRPr="00FE5D04" w:rsidRDefault="00E908CC" w:rsidP="00FE5D04">
      <w:pPr>
        <w:tabs>
          <w:tab w:val="left" w:pos="720"/>
          <w:tab w:val="right" w:leader="dot" w:pos="8640"/>
        </w:tabs>
        <w:spacing w:before="60" w:after="60" w:line="360" w:lineRule="exact"/>
        <w:ind w:firstLine="720"/>
        <w:jc w:val="both"/>
        <w:rPr>
          <w:rFonts w:ascii="Times New Roman" w:hAnsi="Times New Roman" w:cs="Times New Roman"/>
          <w:b/>
          <w:color w:val="auto"/>
          <w:sz w:val="28"/>
          <w:szCs w:val="28"/>
        </w:rPr>
      </w:pPr>
      <w:r w:rsidRPr="00FE5D04">
        <w:rPr>
          <w:rFonts w:ascii="Times New Roman" w:hAnsi="Times New Roman" w:cs="Times New Roman"/>
          <w:b/>
          <w:color w:val="auto"/>
          <w:sz w:val="28"/>
          <w:szCs w:val="28"/>
          <w:lang w:val="en-US"/>
        </w:rPr>
        <w:t>I</w:t>
      </w:r>
      <w:r w:rsidR="00DE4239" w:rsidRPr="00FE5D04">
        <w:rPr>
          <w:rFonts w:ascii="Times New Roman" w:hAnsi="Times New Roman" w:cs="Times New Roman"/>
          <w:b/>
          <w:color w:val="auto"/>
          <w:sz w:val="28"/>
          <w:szCs w:val="28"/>
        </w:rPr>
        <w:t xml:space="preserve">V. BỐ CỤC VÀ NỘI DUNG CƠ BẢN CỦA DỰ THẢO NGHỊ ĐỊNH </w:t>
      </w:r>
    </w:p>
    <w:p w14:paraId="4EA7DCCC" w14:textId="695A4099" w:rsidR="00560FAD" w:rsidRPr="00FE5D04" w:rsidRDefault="00560FAD" w:rsidP="00FE5D04">
      <w:pPr>
        <w:pStyle w:val="ListParagraph"/>
        <w:numPr>
          <w:ilvl w:val="0"/>
          <w:numId w:val="10"/>
        </w:numPr>
        <w:tabs>
          <w:tab w:val="left" w:pos="720"/>
          <w:tab w:val="right" w:leader="dot" w:pos="8640"/>
        </w:tabs>
        <w:spacing w:before="60" w:after="60" w:line="360" w:lineRule="exact"/>
        <w:jc w:val="both"/>
        <w:rPr>
          <w:rFonts w:ascii="Times New Roman" w:hAnsi="Times New Roman" w:cs="Times New Roman"/>
          <w:b/>
          <w:color w:val="auto"/>
          <w:sz w:val="28"/>
          <w:szCs w:val="28"/>
          <w:lang w:val="en-US"/>
        </w:rPr>
      </w:pPr>
      <w:r w:rsidRPr="00FE5D04">
        <w:rPr>
          <w:rFonts w:ascii="Times New Roman" w:hAnsi="Times New Roman" w:cs="Times New Roman"/>
          <w:b/>
          <w:color w:val="auto"/>
          <w:sz w:val="28"/>
          <w:szCs w:val="28"/>
          <w:lang w:val="en-US"/>
        </w:rPr>
        <w:t xml:space="preserve">Tên dự thảo Nghị định </w:t>
      </w:r>
    </w:p>
    <w:p w14:paraId="466D1642" w14:textId="2EE83C3C" w:rsidR="00560FAD" w:rsidRPr="00FE5D04" w:rsidRDefault="00560FAD" w:rsidP="00FE5D04">
      <w:pPr>
        <w:tabs>
          <w:tab w:val="left" w:pos="720"/>
          <w:tab w:val="right" w:leader="dot" w:pos="8640"/>
        </w:tabs>
        <w:spacing w:before="60" w:after="60" w:line="360" w:lineRule="exact"/>
        <w:jc w:val="both"/>
        <w:rPr>
          <w:rFonts w:ascii="Times New Roman" w:hAnsi="Times New Roman" w:cs="Times New Roman"/>
          <w:color w:val="auto"/>
          <w:sz w:val="28"/>
          <w:szCs w:val="28"/>
          <w:lang w:val="en-US"/>
        </w:rPr>
      </w:pPr>
      <w:r w:rsidRPr="00FE5D04">
        <w:rPr>
          <w:rFonts w:ascii="Times New Roman" w:hAnsi="Times New Roman" w:cs="Times New Roman"/>
          <w:color w:val="auto"/>
          <w:sz w:val="28"/>
          <w:szCs w:val="28"/>
          <w:lang w:val="en-US"/>
        </w:rPr>
        <w:tab/>
        <w:t xml:space="preserve">Theo Quyết định số </w:t>
      </w:r>
      <w:r w:rsidRPr="00FE5D04">
        <w:rPr>
          <w:rFonts w:ascii="Times New Roman" w:hAnsi="Times New Roman"/>
          <w:color w:val="auto"/>
          <w:sz w:val="28"/>
          <w:szCs w:val="28"/>
        </w:rPr>
        <w:t>2835/QĐ-TTg ngày 31 tháng 12 năm 2025 của Thủ tướng Chính phủ về việc ban hành Danh mục và phân công cơ quan chủ trì soạn thảo văn bản quy định chi tiết thi hành các luật, nghị quyết được Quốc hội khóa XV thông qua tại Kỳ họp thứ 10</w:t>
      </w:r>
      <w:r w:rsidRPr="00FE5D04">
        <w:rPr>
          <w:rFonts w:ascii="Times New Roman" w:hAnsi="Times New Roman"/>
          <w:color w:val="auto"/>
          <w:sz w:val="28"/>
          <w:szCs w:val="28"/>
          <w:lang w:val="en-US"/>
        </w:rPr>
        <w:t xml:space="preserve">, </w:t>
      </w:r>
      <w:r w:rsidRPr="00FE5D04">
        <w:rPr>
          <w:rFonts w:ascii="Times New Roman" w:hAnsi="Times New Roman" w:cs="Times New Roman"/>
          <w:color w:val="auto"/>
          <w:sz w:val="28"/>
          <w:szCs w:val="28"/>
          <w:lang w:val="en-US"/>
        </w:rPr>
        <w:t xml:space="preserve">Bộ Xây dựng chủ trì xây dựng dự thảo Nghị định về vận tải hàng không. </w:t>
      </w:r>
    </w:p>
    <w:p w14:paraId="1E5BA151" w14:textId="6A911B64" w:rsidR="00560FAD" w:rsidRPr="00FE5D04" w:rsidRDefault="00560FAD" w:rsidP="00FE5D04">
      <w:pPr>
        <w:tabs>
          <w:tab w:val="left" w:pos="720"/>
          <w:tab w:val="right" w:leader="dot" w:pos="8640"/>
        </w:tabs>
        <w:spacing w:before="60" w:after="60" w:line="360" w:lineRule="exact"/>
        <w:jc w:val="both"/>
        <w:rPr>
          <w:rFonts w:ascii="Times New Roman" w:hAnsi="Times New Roman" w:cs="Times New Roman"/>
          <w:color w:val="auto"/>
          <w:sz w:val="28"/>
          <w:szCs w:val="28"/>
          <w:lang w:val="en-US"/>
        </w:rPr>
      </w:pPr>
      <w:r w:rsidRPr="00FE5D04">
        <w:rPr>
          <w:rFonts w:ascii="Times New Roman" w:hAnsi="Times New Roman" w:cs="Times New Roman"/>
          <w:color w:val="auto"/>
          <w:sz w:val="28"/>
          <w:szCs w:val="28"/>
          <w:lang w:val="en-US"/>
        </w:rPr>
        <w:tab/>
        <w:t xml:space="preserve">Qua quá trình lấy ý kiến các cơ quan, đơn vị có ý kiến đề xuất thay đổi tên để làm rõ việc quy định chi tiết một số điều của Luật Hàng không dân dụng Việt </w:t>
      </w:r>
      <w:r w:rsidRPr="00FE5D04">
        <w:rPr>
          <w:rFonts w:ascii="Times New Roman" w:hAnsi="Times New Roman" w:cs="Times New Roman"/>
          <w:color w:val="auto"/>
          <w:sz w:val="28"/>
          <w:szCs w:val="28"/>
          <w:lang w:val="en-US"/>
        </w:rPr>
        <w:lastRenderedPageBreak/>
        <w:t>Nam tại dự thảo Nghị định thành “</w:t>
      </w:r>
      <w:r w:rsidRPr="00FE5D04">
        <w:rPr>
          <w:rFonts w:ascii="Times New Roman" w:hAnsi="Times New Roman" w:cs="Times New Roman"/>
          <w:i/>
          <w:color w:val="auto"/>
          <w:sz w:val="28"/>
          <w:szCs w:val="28"/>
          <w:lang w:val="en-US"/>
        </w:rPr>
        <w:t>Nghị định quy định chi tiết một số điều của Luật Hàng không dân dụng Việt Nam về vận tải hàng không</w:t>
      </w:r>
      <w:r w:rsidRPr="00FE5D04">
        <w:rPr>
          <w:rFonts w:ascii="Times New Roman" w:hAnsi="Times New Roman" w:cs="Times New Roman"/>
          <w:color w:val="auto"/>
          <w:sz w:val="28"/>
          <w:szCs w:val="28"/>
          <w:lang w:val="en-US"/>
        </w:rPr>
        <w:t xml:space="preserve">” và phù hợp với Luật Ban hành văn bản quy phạm pháp luật. </w:t>
      </w:r>
    </w:p>
    <w:p w14:paraId="5BD4C516" w14:textId="209E6E0F" w:rsidR="00560FAD" w:rsidRPr="00FE5D04" w:rsidRDefault="00560FAD" w:rsidP="00FE5D04">
      <w:pPr>
        <w:tabs>
          <w:tab w:val="left" w:pos="720"/>
          <w:tab w:val="right" w:leader="dot" w:pos="8640"/>
        </w:tabs>
        <w:spacing w:before="60" w:after="60" w:line="360" w:lineRule="exact"/>
        <w:jc w:val="both"/>
        <w:rPr>
          <w:rFonts w:ascii="Times New Roman" w:hAnsi="Times New Roman" w:cs="Times New Roman"/>
          <w:b/>
          <w:color w:val="auto"/>
          <w:sz w:val="28"/>
          <w:szCs w:val="28"/>
          <w:lang w:val="en-US"/>
        </w:rPr>
      </w:pPr>
      <w:r w:rsidRPr="00FE5D04">
        <w:rPr>
          <w:rFonts w:ascii="Times New Roman" w:hAnsi="Times New Roman" w:cs="Times New Roman"/>
          <w:color w:val="auto"/>
          <w:sz w:val="28"/>
          <w:szCs w:val="28"/>
          <w:lang w:val="en-US"/>
        </w:rPr>
        <w:tab/>
        <w:t>Về vấn đề này, Bộ Xây dựng xin báo cáo Chính phủ như sau: Bộ Xây dựng tiếp thu và để thống nhất với các văn bản quy định chi tiết khác của Luật Hàng không dân dụng Việt Nam, đề xuất đổi tên Nghị định thành “</w:t>
      </w:r>
      <w:r w:rsidRPr="00FE5D04">
        <w:rPr>
          <w:rFonts w:ascii="Times New Roman" w:hAnsi="Times New Roman" w:cs="Times New Roman"/>
          <w:i/>
          <w:color w:val="auto"/>
          <w:sz w:val="28"/>
          <w:szCs w:val="28"/>
          <w:lang w:val="en-US"/>
        </w:rPr>
        <w:t>Nghị định quy định chi tiết một số điều của Luật Hàng không dân dụng Việt Nam về vận tải hàng không”.</w:t>
      </w:r>
    </w:p>
    <w:p w14:paraId="00406610" w14:textId="6888440F" w:rsidR="002F4D9D" w:rsidRPr="00FE5D04" w:rsidRDefault="002F4D9D" w:rsidP="00FE5D04">
      <w:pPr>
        <w:pStyle w:val="ListParagraph"/>
        <w:numPr>
          <w:ilvl w:val="0"/>
          <w:numId w:val="10"/>
        </w:numPr>
        <w:tabs>
          <w:tab w:val="left" w:pos="720"/>
          <w:tab w:val="right" w:leader="dot" w:pos="8640"/>
        </w:tabs>
        <w:spacing w:before="60" w:after="60" w:line="360" w:lineRule="exact"/>
        <w:jc w:val="both"/>
        <w:rPr>
          <w:rFonts w:ascii="Times New Roman" w:hAnsi="Times New Roman" w:cs="Times New Roman"/>
          <w:b/>
          <w:color w:val="auto"/>
          <w:sz w:val="28"/>
          <w:szCs w:val="28"/>
          <w:lang w:val="en-US"/>
        </w:rPr>
      </w:pPr>
      <w:r w:rsidRPr="00FE5D04">
        <w:rPr>
          <w:rFonts w:ascii="Times New Roman" w:hAnsi="Times New Roman" w:cs="Times New Roman"/>
          <w:b/>
          <w:color w:val="auto"/>
          <w:sz w:val="28"/>
          <w:szCs w:val="28"/>
          <w:lang w:val="en-US"/>
        </w:rPr>
        <w:t xml:space="preserve">Phạm vi áp dụng và đối tượng điều chỉnh  </w:t>
      </w:r>
    </w:p>
    <w:p w14:paraId="41983081" w14:textId="77777777" w:rsidR="002F4D9D" w:rsidRPr="00FE5D04" w:rsidRDefault="002F4D9D" w:rsidP="00FE5D04">
      <w:pPr>
        <w:tabs>
          <w:tab w:val="left" w:pos="720"/>
          <w:tab w:val="right" w:leader="dot" w:pos="8640"/>
        </w:tabs>
        <w:spacing w:before="60" w:after="60" w:line="360" w:lineRule="exact"/>
        <w:ind w:firstLine="720"/>
        <w:jc w:val="both"/>
        <w:rPr>
          <w:rFonts w:ascii="Times New Roman" w:hAnsi="Times New Roman" w:cs="Times New Roman"/>
          <w:color w:val="auto"/>
          <w:sz w:val="28"/>
          <w:szCs w:val="28"/>
          <w:lang w:val="en-US"/>
        </w:rPr>
      </w:pPr>
      <w:r w:rsidRPr="00FE5D04">
        <w:rPr>
          <w:rFonts w:ascii="Times New Roman" w:hAnsi="Times New Roman" w:cs="Times New Roman"/>
          <w:color w:val="auto"/>
          <w:sz w:val="28"/>
          <w:szCs w:val="28"/>
          <w:lang w:val="en-US"/>
        </w:rPr>
        <w:tab/>
      </w:r>
      <w:r w:rsidRPr="00FE5D04">
        <w:rPr>
          <w:rFonts w:ascii="Times New Roman" w:hAnsi="Times New Roman" w:cs="Times New Roman"/>
          <w:b/>
          <w:color w:val="auto"/>
          <w:sz w:val="28"/>
          <w:szCs w:val="28"/>
          <w:lang w:val="en-US"/>
        </w:rPr>
        <w:t>- Phạm vi điều chỉnh:</w:t>
      </w:r>
      <w:r w:rsidRPr="00FE5D04">
        <w:rPr>
          <w:rFonts w:ascii="Times New Roman" w:hAnsi="Times New Roman" w:cs="Times New Roman"/>
          <w:color w:val="auto"/>
          <w:sz w:val="28"/>
          <w:szCs w:val="28"/>
          <w:lang w:val="en-US"/>
        </w:rPr>
        <w:t xml:space="preserve"> Nghị định này quy định chi tiết về quản lý hoạt động vận tải hàng không thương mại, vận tải hàng không chuyên dùng và hàng không chung; thuê, mua tàu bay; điều phối giờ đi, đến tại cảng hàng không; điều lệ vận chuyển hàng không; quyền vận chuyển hàng không; hoạt động mua bán dịch vụ vận tải hàng không thương mại; vận chuyển hành khách, hành lý, hàng hóa; hàng không chung; mức bồi thường thiệt hại và mức giới hạn trách nhiệm bồi thường thiệt hại của người vận chuyển nêu tại các Điều 22, 37, 49, 50, 51, 52, 53, 57, 63, khoản 8 Điều 64 và diểm đ khoản 1 Điều 99 Luật HKDD Việt Nam.</w:t>
      </w:r>
    </w:p>
    <w:p w14:paraId="0689A3A7" w14:textId="77777777" w:rsidR="002F4D9D" w:rsidRPr="00FE5D04" w:rsidRDefault="002F4D9D" w:rsidP="00FE5D04">
      <w:pPr>
        <w:tabs>
          <w:tab w:val="left" w:pos="720"/>
          <w:tab w:val="right" w:leader="dot" w:pos="8640"/>
        </w:tabs>
        <w:spacing w:before="60" w:after="60" w:line="360" w:lineRule="exact"/>
        <w:ind w:firstLine="720"/>
        <w:jc w:val="both"/>
        <w:rPr>
          <w:rFonts w:ascii="Times New Roman" w:hAnsi="Times New Roman" w:cs="Times New Roman"/>
          <w:color w:val="auto"/>
          <w:sz w:val="28"/>
          <w:szCs w:val="28"/>
          <w:lang w:val="en-US"/>
        </w:rPr>
      </w:pPr>
      <w:r w:rsidRPr="00FE5D04">
        <w:rPr>
          <w:rFonts w:ascii="Times New Roman" w:hAnsi="Times New Roman" w:cs="Times New Roman"/>
          <w:b/>
          <w:color w:val="auto"/>
          <w:sz w:val="28"/>
          <w:szCs w:val="28"/>
          <w:lang w:val="en-US"/>
        </w:rPr>
        <w:t>- Đối tượng áp dụng:</w:t>
      </w:r>
      <w:r w:rsidRPr="00FE5D04">
        <w:rPr>
          <w:rFonts w:ascii="Times New Roman" w:hAnsi="Times New Roman" w:cs="Times New Roman"/>
          <w:color w:val="auto"/>
          <w:sz w:val="28"/>
          <w:szCs w:val="28"/>
          <w:lang w:val="en-US"/>
        </w:rPr>
        <w:t xml:space="preserve"> Nghị định này áp dụng đối với các cơ quan, tổ chức, cá nhân Việt Nam và nước ngoài liên quan đến hoạt động hàng không dân dụng tại Việt Nam.</w:t>
      </w:r>
    </w:p>
    <w:p w14:paraId="6957F6E9" w14:textId="77777777" w:rsidR="002F4D9D" w:rsidRPr="00FE5D04" w:rsidRDefault="002F4D9D" w:rsidP="00FE5D04">
      <w:pPr>
        <w:pStyle w:val="ListParagraph"/>
        <w:numPr>
          <w:ilvl w:val="0"/>
          <w:numId w:val="10"/>
        </w:numPr>
        <w:tabs>
          <w:tab w:val="left" w:pos="720"/>
          <w:tab w:val="right" w:leader="dot" w:pos="8640"/>
        </w:tabs>
        <w:spacing w:before="60" w:after="60" w:line="360" w:lineRule="exact"/>
        <w:jc w:val="both"/>
        <w:rPr>
          <w:rFonts w:ascii="Times New Roman" w:hAnsi="Times New Roman" w:cs="Times New Roman"/>
          <w:b/>
          <w:color w:val="auto"/>
          <w:sz w:val="28"/>
          <w:szCs w:val="28"/>
        </w:rPr>
      </w:pPr>
      <w:r w:rsidRPr="00FE5D04">
        <w:rPr>
          <w:rFonts w:ascii="Times New Roman" w:hAnsi="Times New Roman" w:cs="Times New Roman"/>
          <w:b/>
          <w:color w:val="auto"/>
          <w:sz w:val="28"/>
          <w:szCs w:val="28"/>
        </w:rPr>
        <w:t xml:space="preserve">Bố cục </w:t>
      </w:r>
      <w:r w:rsidRPr="00FE5D04">
        <w:rPr>
          <w:rFonts w:ascii="Times New Roman" w:hAnsi="Times New Roman" w:cs="Times New Roman"/>
          <w:b/>
          <w:color w:val="auto"/>
          <w:sz w:val="28"/>
          <w:szCs w:val="28"/>
          <w:lang w:val="en-US"/>
        </w:rPr>
        <w:t>của dự thảo Nghị định</w:t>
      </w:r>
    </w:p>
    <w:p w14:paraId="1443EE13" w14:textId="76572ED0" w:rsidR="002F4D9D" w:rsidRPr="00FE5D04" w:rsidRDefault="002F4D9D" w:rsidP="00FE5D04">
      <w:pPr>
        <w:tabs>
          <w:tab w:val="left" w:pos="720"/>
          <w:tab w:val="right" w:leader="dot" w:pos="8640"/>
        </w:tabs>
        <w:spacing w:before="60" w:after="60" w:line="360" w:lineRule="exact"/>
        <w:ind w:firstLine="720"/>
        <w:jc w:val="both"/>
        <w:rPr>
          <w:rFonts w:ascii="Times New Roman" w:hAnsi="Times New Roman" w:cs="Times New Roman"/>
          <w:bCs/>
          <w:color w:val="auto"/>
          <w:sz w:val="28"/>
          <w:szCs w:val="28"/>
        </w:rPr>
      </w:pPr>
      <w:r w:rsidRPr="00FE5D04">
        <w:rPr>
          <w:rFonts w:ascii="Times New Roman" w:hAnsi="Times New Roman" w:cs="Times New Roman"/>
          <w:bCs/>
          <w:color w:val="auto"/>
          <w:sz w:val="28"/>
          <w:szCs w:val="28"/>
        </w:rPr>
        <w:t>Kết cầu của dự thảo Nghị định gồm gồm 7 chương, 6</w:t>
      </w:r>
      <w:r w:rsidR="005A7900" w:rsidRPr="00FE5D04">
        <w:rPr>
          <w:rFonts w:ascii="Times New Roman" w:hAnsi="Times New Roman" w:cs="Times New Roman"/>
          <w:bCs/>
          <w:color w:val="auto"/>
          <w:sz w:val="28"/>
          <w:szCs w:val="28"/>
          <w:lang w:val="en-US"/>
        </w:rPr>
        <w:t>6</w:t>
      </w:r>
      <w:r w:rsidRPr="00FE5D04">
        <w:rPr>
          <w:rFonts w:ascii="Times New Roman" w:hAnsi="Times New Roman" w:cs="Times New Roman"/>
          <w:bCs/>
          <w:color w:val="auto"/>
          <w:sz w:val="28"/>
          <w:szCs w:val="28"/>
        </w:rPr>
        <w:t xml:space="preserve"> điều, cụ thể:</w:t>
      </w:r>
    </w:p>
    <w:p w14:paraId="0D110DEC" w14:textId="77777777" w:rsidR="002F4D9D" w:rsidRPr="00FE5D04" w:rsidRDefault="002F4D9D" w:rsidP="00FE5D04">
      <w:pPr>
        <w:tabs>
          <w:tab w:val="left" w:pos="720"/>
          <w:tab w:val="right" w:leader="dot" w:pos="8640"/>
        </w:tabs>
        <w:spacing w:before="60" w:after="60" w:line="360" w:lineRule="exact"/>
        <w:ind w:firstLine="720"/>
        <w:jc w:val="both"/>
        <w:rPr>
          <w:rFonts w:ascii="Times New Roman" w:hAnsi="Times New Roman" w:cs="Times New Roman"/>
          <w:bCs/>
          <w:color w:val="auto"/>
          <w:sz w:val="28"/>
          <w:szCs w:val="28"/>
        </w:rPr>
      </w:pPr>
      <w:r w:rsidRPr="00FE5D04">
        <w:rPr>
          <w:rFonts w:ascii="Times New Roman" w:hAnsi="Times New Roman" w:cs="Times New Roman"/>
          <w:bCs/>
          <w:color w:val="auto"/>
          <w:sz w:val="28"/>
          <w:szCs w:val="28"/>
        </w:rPr>
        <w:t xml:space="preserve">- Chương I - Quy định chung, gồm 04 điều: từ Điều 1 đến Điều 4; </w:t>
      </w:r>
    </w:p>
    <w:p w14:paraId="24808949" w14:textId="3CC30FE3" w:rsidR="005A7900" w:rsidRPr="00FE5D04" w:rsidRDefault="002F4D9D" w:rsidP="00FE5D04">
      <w:pPr>
        <w:tabs>
          <w:tab w:val="left" w:pos="720"/>
          <w:tab w:val="right" w:leader="dot" w:pos="8640"/>
        </w:tabs>
        <w:spacing w:before="60" w:after="60" w:line="360" w:lineRule="exact"/>
        <w:ind w:firstLine="720"/>
        <w:jc w:val="both"/>
        <w:rPr>
          <w:rFonts w:ascii="Times New Roman" w:hAnsi="Times New Roman" w:cs="Times New Roman"/>
          <w:bCs/>
          <w:color w:val="auto"/>
          <w:sz w:val="28"/>
          <w:szCs w:val="28"/>
        </w:rPr>
      </w:pPr>
      <w:r w:rsidRPr="00FE5D04">
        <w:rPr>
          <w:rFonts w:ascii="Times New Roman" w:hAnsi="Times New Roman" w:cs="Times New Roman"/>
          <w:bCs/>
          <w:color w:val="auto"/>
          <w:sz w:val="28"/>
          <w:szCs w:val="28"/>
        </w:rPr>
        <w:t>- Chương II - Kinh doanh vận tải hàng không, 3 Mục gồm 22 điề</w:t>
      </w:r>
      <w:r w:rsidR="009F6924" w:rsidRPr="00FE5D04">
        <w:rPr>
          <w:rFonts w:ascii="Times New Roman" w:hAnsi="Times New Roman" w:cs="Times New Roman"/>
          <w:bCs/>
          <w:color w:val="auto"/>
          <w:sz w:val="28"/>
          <w:szCs w:val="28"/>
        </w:rPr>
        <w:t>u</w:t>
      </w:r>
      <w:r w:rsidR="009F6924" w:rsidRPr="00FE5D04">
        <w:rPr>
          <w:rFonts w:ascii="Times New Roman" w:hAnsi="Times New Roman" w:cs="Times New Roman"/>
          <w:bCs/>
          <w:color w:val="auto"/>
          <w:sz w:val="28"/>
          <w:szCs w:val="28"/>
          <w:lang w:val="en-US"/>
        </w:rPr>
        <w:t xml:space="preserve">  </w:t>
      </w:r>
      <w:r w:rsidR="005A7900" w:rsidRPr="00FE5D04">
        <w:rPr>
          <w:rFonts w:ascii="Times New Roman" w:hAnsi="Times New Roman" w:cs="Times New Roman"/>
          <w:bCs/>
          <w:color w:val="auto"/>
          <w:sz w:val="28"/>
          <w:szCs w:val="28"/>
        </w:rPr>
        <w:t>(Mục 1: Kinh doanh vận tải hàng không thương mại từ Điều 5 đến Điều 14; Mục 2: Điều lệ vận chuyển hàng không, quyền vận chuyển hàng không quốc tế thường lệ và hoạt động của văn phòng đại diện, chi nhánh từ Điều 15 đến Điều 18; Mục 3: Kinh doanh vận tải hàng không chuyên dùng từ Điều 19 đến Điều 26).</w:t>
      </w:r>
    </w:p>
    <w:p w14:paraId="404CA466" w14:textId="22983821" w:rsidR="002F4D9D" w:rsidRPr="00FE5D04" w:rsidRDefault="002F4D9D" w:rsidP="00FE5D04">
      <w:pPr>
        <w:tabs>
          <w:tab w:val="left" w:pos="720"/>
          <w:tab w:val="right" w:leader="dot" w:pos="8640"/>
        </w:tabs>
        <w:spacing w:before="60" w:after="60" w:line="360" w:lineRule="exact"/>
        <w:ind w:firstLine="720"/>
        <w:jc w:val="both"/>
        <w:rPr>
          <w:rFonts w:ascii="Times New Roman" w:hAnsi="Times New Roman" w:cs="Times New Roman"/>
          <w:bCs/>
          <w:color w:val="auto"/>
          <w:sz w:val="28"/>
          <w:szCs w:val="28"/>
        </w:rPr>
      </w:pPr>
      <w:r w:rsidRPr="00FE5D04">
        <w:rPr>
          <w:rFonts w:ascii="Times New Roman" w:hAnsi="Times New Roman" w:cs="Times New Roman"/>
          <w:bCs/>
          <w:color w:val="auto"/>
          <w:sz w:val="28"/>
          <w:szCs w:val="28"/>
        </w:rPr>
        <w:t xml:space="preserve"> - Chương III - Thuê, mua tàu bay để hoạt động hàng không dân dụng tại Việt Nam, gồm 04 điều, từ Điều 27 đến Điều 30; </w:t>
      </w:r>
    </w:p>
    <w:p w14:paraId="36FA1741" w14:textId="4978E6B5" w:rsidR="002F4D9D" w:rsidRPr="00FE5D04" w:rsidRDefault="002F4D9D" w:rsidP="00FE5D04">
      <w:pPr>
        <w:tabs>
          <w:tab w:val="left" w:pos="720"/>
          <w:tab w:val="right" w:leader="dot" w:pos="8640"/>
        </w:tabs>
        <w:spacing w:before="60" w:after="60" w:line="360" w:lineRule="exact"/>
        <w:ind w:firstLine="720"/>
        <w:jc w:val="both"/>
        <w:rPr>
          <w:rFonts w:ascii="Times New Roman" w:hAnsi="Times New Roman" w:cs="Times New Roman"/>
          <w:bCs/>
          <w:color w:val="auto"/>
          <w:sz w:val="28"/>
          <w:szCs w:val="28"/>
          <w:lang w:val="en-US"/>
        </w:rPr>
      </w:pPr>
      <w:r w:rsidRPr="00FE5D04">
        <w:rPr>
          <w:rFonts w:ascii="Times New Roman" w:hAnsi="Times New Roman" w:cs="Times New Roman"/>
          <w:bCs/>
          <w:color w:val="auto"/>
          <w:sz w:val="28"/>
          <w:szCs w:val="28"/>
        </w:rPr>
        <w:tab/>
        <w:t>- Chương IV - Vận chuyển hành khách, hành lý, hàng hoá và trách nhiệm dân sự, gồm 2</w:t>
      </w:r>
      <w:r w:rsidR="00B61C60" w:rsidRPr="00FE5D04">
        <w:rPr>
          <w:rFonts w:ascii="Times New Roman" w:hAnsi="Times New Roman" w:cs="Times New Roman"/>
          <w:bCs/>
          <w:color w:val="auto"/>
          <w:sz w:val="28"/>
          <w:szCs w:val="28"/>
          <w:lang w:val="en-US"/>
        </w:rPr>
        <w:t>4</w:t>
      </w:r>
      <w:r w:rsidRPr="00FE5D04">
        <w:rPr>
          <w:rFonts w:ascii="Times New Roman" w:hAnsi="Times New Roman" w:cs="Times New Roman"/>
          <w:bCs/>
          <w:color w:val="auto"/>
          <w:sz w:val="28"/>
          <w:szCs w:val="28"/>
        </w:rPr>
        <w:t xml:space="preserve"> Điề</w:t>
      </w:r>
      <w:r w:rsidR="005A7900" w:rsidRPr="00FE5D04">
        <w:rPr>
          <w:rFonts w:ascii="Times New Roman" w:hAnsi="Times New Roman" w:cs="Times New Roman"/>
          <w:bCs/>
          <w:color w:val="auto"/>
          <w:sz w:val="28"/>
          <w:szCs w:val="28"/>
        </w:rPr>
        <w:t>u</w:t>
      </w:r>
      <w:r w:rsidRPr="00FE5D04">
        <w:rPr>
          <w:rFonts w:ascii="Times New Roman" w:hAnsi="Times New Roman" w:cs="Times New Roman"/>
          <w:bCs/>
          <w:color w:val="auto"/>
          <w:sz w:val="28"/>
          <w:szCs w:val="28"/>
        </w:rPr>
        <w:t xml:space="preserve"> </w:t>
      </w:r>
      <w:r w:rsidR="005A7900" w:rsidRPr="00FE5D04">
        <w:rPr>
          <w:rFonts w:ascii="Times New Roman" w:hAnsi="Times New Roman" w:cs="Times New Roman"/>
          <w:bCs/>
          <w:color w:val="auto"/>
          <w:sz w:val="28"/>
          <w:szCs w:val="28"/>
          <w:lang w:val="en-US"/>
        </w:rPr>
        <w:t>(</w:t>
      </w:r>
      <w:r w:rsidRPr="00FE5D04">
        <w:rPr>
          <w:rFonts w:ascii="Times New Roman" w:hAnsi="Times New Roman" w:cs="Times New Roman"/>
          <w:bCs/>
          <w:color w:val="auto"/>
          <w:sz w:val="28"/>
          <w:szCs w:val="28"/>
        </w:rPr>
        <w:t>Mục 1: Vận chuyển hành khách, hành lý, từ Điều 31 đến Điều 4</w:t>
      </w:r>
      <w:r w:rsidR="0075539E" w:rsidRPr="00FE5D04">
        <w:rPr>
          <w:rFonts w:ascii="Times New Roman" w:hAnsi="Times New Roman" w:cs="Times New Roman"/>
          <w:bCs/>
          <w:color w:val="auto"/>
          <w:sz w:val="28"/>
          <w:szCs w:val="28"/>
          <w:lang w:val="en-US"/>
        </w:rPr>
        <w:t>1</w:t>
      </w:r>
      <w:r w:rsidRPr="00FE5D04">
        <w:rPr>
          <w:rFonts w:ascii="Times New Roman" w:hAnsi="Times New Roman" w:cs="Times New Roman"/>
          <w:bCs/>
          <w:color w:val="auto"/>
          <w:sz w:val="28"/>
          <w:szCs w:val="28"/>
        </w:rPr>
        <w:t>;</w:t>
      </w:r>
      <w:r w:rsidR="005A7900" w:rsidRPr="00FE5D04">
        <w:rPr>
          <w:rFonts w:ascii="Times New Roman" w:hAnsi="Times New Roman" w:cs="Times New Roman"/>
          <w:bCs/>
          <w:color w:val="auto"/>
          <w:sz w:val="28"/>
          <w:szCs w:val="28"/>
          <w:lang w:val="en-US"/>
        </w:rPr>
        <w:t xml:space="preserve"> </w:t>
      </w:r>
      <w:r w:rsidRPr="00FE5D04">
        <w:rPr>
          <w:rFonts w:ascii="Times New Roman" w:hAnsi="Times New Roman" w:cs="Times New Roman"/>
          <w:bCs/>
          <w:color w:val="auto"/>
          <w:sz w:val="28"/>
          <w:szCs w:val="28"/>
        </w:rPr>
        <w:t>Mục 2: Vận chuyển hàng hóa, từ Điều 4</w:t>
      </w:r>
      <w:r w:rsidR="0075539E" w:rsidRPr="00FE5D04">
        <w:rPr>
          <w:rFonts w:ascii="Times New Roman" w:hAnsi="Times New Roman" w:cs="Times New Roman"/>
          <w:bCs/>
          <w:color w:val="auto"/>
          <w:sz w:val="28"/>
          <w:szCs w:val="28"/>
          <w:lang w:val="en-US"/>
        </w:rPr>
        <w:t>2</w:t>
      </w:r>
      <w:r w:rsidRPr="00FE5D04">
        <w:rPr>
          <w:rFonts w:ascii="Times New Roman" w:hAnsi="Times New Roman" w:cs="Times New Roman"/>
          <w:bCs/>
          <w:color w:val="auto"/>
          <w:sz w:val="28"/>
          <w:szCs w:val="28"/>
        </w:rPr>
        <w:t xml:space="preserve"> đến Điều 5</w:t>
      </w:r>
      <w:r w:rsidR="0075539E" w:rsidRPr="00FE5D04">
        <w:rPr>
          <w:rFonts w:ascii="Times New Roman" w:hAnsi="Times New Roman" w:cs="Times New Roman"/>
          <w:bCs/>
          <w:color w:val="auto"/>
          <w:sz w:val="28"/>
          <w:szCs w:val="28"/>
          <w:lang w:val="en-US"/>
        </w:rPr>
        <w:t>2</w:t>
      </w:r>
      <w:r w:rsidRPr="00FE5D04">
        <w:rPr>
          <w:rFonts w:ascii="Times New Roman" w:hAnsi="Times New Roman" w:cs="Times New Roman"/>
          <w:bCs/>
          <w:color w:val="auto"/>
          <w:sz w:val="28"/>
          <w:szCs w:val="28"/>
        </w:rPr>
        <w:t>;</w:t>
      </w:r>
      <w:r w:rsidR="005A7900" w:rsidRPr="00FE5D04">
        <w:rPr>
          <w:rFonts w:ascii="Times New Roman" w:hAnsi="Times New Roman" w:cs="Times New Roman"/>
          <w:bCs/>
          <w:color w:val="auto"/>
          <w:sz w:val="28"/>
          <w:szCs w:val="28"/>
          <w:lang w:val="en-US"/>
        </w:rPr>
        <w:t xml:space="preserve"> </w:t>
      </w:r>
      <w:r w:rsidRPr="00FE5D04">
        <w:rPr>
          <w:rFonts w:ascii="Times New Roman" w:hAnsi="Times New Roman" w:cs="Times New Roman"/>
          <w:bCs/>
          <w:color w:val="auto"/>
          <w:sz w:val="28"/>
          <w:szCs w:val="28"/>
        </w:rPr>
        <w:t>Mục 3: Trách nhiệm dân sự, từ Điều 5</w:t>
      </w:r>
      <w:r w:rsidR="0075539E" w:rsidRPr="00FE5D04">
        <w:rPr>
          <w:rFonts w:ascii="Times New Roman" w:hAnsi="Times New Roman" w:cs="Times New Roman"/>
          <w:bCs/>
          <w:color w:val="auto"/>
          <w:sz w:val="28"/>
          <w:szCs w:val="28"/>
          <w:lang w:val="en-US"/>
        </w:rPr>
        <w:t>3</w:t>
      </w:r>
      <w:r w:rsidRPr="00FE5D04">
        <w:rPr>
          <w:rFonts w:ascii="Times New Roman" w:hAnsi="Times New Roman" w:cs="Times New Roman"/>
          <w:bCs/>
          <w:color w:val="auto"/>
          <w:sz w:val="28"/>
          <w:szCs w:val="28"/>
        </w:rPr>
        <w:t xml:space="preserve"> đến Điều 5</w:t>
      </w:r>
      <w:r w:rsidR="0075539E" w:rsidRPr="00FE5D04">
        <w:rPr>
          <w:rFonts w:ascii="Times New Roman" w:hAnsi="Times New Roman" w:cs="Times New Roman"/>
          <w:bCs/>
          <w:color w:val="auto"/>
          <w:sz w:val="28"/>
          <w:szCs w:val="28"/>
          <w:lang w:val="en-US"/>
        </w:rPr>
        <w:t>4</w:t>
      </w:r>
      <w:r w:rsidR="005A7900" w:rsidRPr="00FE5D04">
        <w:rPr>
          <w:rFonts w:ascii="Times New Roman" w:hAnsi="Times New Roman" w:cs="Times New Roman"/>
          <w:bCs/>
          <w:color w:val="auto"/>
          <w:sz w:val="28"/>
          <w:szCs w:val="28"/>
        </w:rPr>
        <w:t>)</w:t>
      </w:r>
      <w:r w:rsidR="0010449B" w:rsidRPr="00FE5D04">
        <w:rPr>
          <w:rFonts w:ascii="Times New Roman" w:hAnsi="Times New Roman" w:cs="Times New Roman"/>
          <w:bCs/>
          <w:color w:val="auto"/>
          <w:sz w:val="28"/>
          <w:szCs w:val="28"/>
          <w:lang w:val="en-US"/>
        </w:rPr>
        <w:t>;</w:t>
      </w:r>
    </w:p>
    <w:p w14:paraId="335AE292" w14:textId="3AD92F2F" w:rsidR="002F4D9D" w:rsidRPr="00FE5D04" w:rsidRDefault="002F4D9D" w:rsidP="00FE5D04">
      <w:pPr>
        <w:tabs>
          <w:tab w:val="left" w:pos="720"/>
          <w:tab w:val="right" w:leader="dot" w:pos="8640"/>
        </w:tabs>
        <w:spacing w:before="60" w:after="60" w:line="360" w:lineRule="exact"/>
        <w:ind w:firstLine="720"/>
        <w:jc w:val="both"/>
        <w:rPr>
          <w:rFonts w:ascii="Times New Roman" w:hAnsi="Times New Roman" w:cs="Times New Roman"/>
          <w:bCs/>
          <w:color w:val="auto"/>
          <w:sz w:val="28"/>
          <w:szCs w:val="28"/>
        </w:rPr>
      </w:pPr>
      <w:r w:rsidRPr="00FE5D04">
        <w:rPr>
          <w:rFonts w:ascii="Times New Roman" w:hAnsi="Times New Roman" w:cs="Times New Roman"/>
          <w:bCs/>
          <w:color w:val="auto"/>
          <w:sz w:val="28"/>
          <w:szCs w:val="28"/>
        </w:rPr>
        <w:t>- Chương V - Hàng không chung, gồm 04 điều: từ Điều 5</w:t>
      </w:r>
      <w:r w:rsidR="002F70B8" w:rsidRPr="00FE5D04">
        <w:rPr>
          <w:rFonts w:ascii="Times New Roman" w:hAnsi="Times New Roman" w:cs="Times New Roman"/>
          <w:bCs/>
          <w:color w:val="auto"/>
          <w:sz w:val="28"/>
          <w:szCs w:val="28"/>
          <w:lang w:val="en-US"/>
        </w:rPr>
        <w:t>5</w:t>
      </w:r>
      <w:r w:rsidRPr="00FE5D04">
        <w:rPr>
          <w:rFonts w:ascii="Times New Roman" w:hAnsi="Times New Roman" w:cs="Times New Roman"/>
          <w:bCs/>
          <w:color w:val="auto"/>
          <w:sz w:val="28"/>
          <w:szCs w:val="28"/>
        </w:rPr>
        <w:t xml:space="preserve"> đến Điều 5</w:t>
      </w:r>
      <w:r w:rsidR="002F70B8" w:rsidRPr="00FE5D04">
        <w:rPr>
          <w:rFonts w:ascii="Times New Roman" w:hAnsi="Times New Roman" w:cs="Times New Roman"/>
          <w:bCs/>
          <w:color w:val="auto"/>
          <w:sz w:val="28"/>
          <w:szCs w:val="28"/>
          <w:lang w:val="en-US"/>
        </w:rPr>
        <w:t>8</w:t>
      </w:r>
      <w:r w:rsidRPr="00FE5D04">
        <w:rPr>
          <w:rFonts w:ascii="Times New Roman" w:hAnsi="Times New Roman" w:cs="Times New Roman"/>
          <w:bCs/>
          <w:color w:val="auto"/>
          <w:sz w:val="28"/>
          <w:szCs w:val="28"/>
        </w:rPr>
        <w:t xml:space="preserve">; </w:t>
      </w:r>
    </w:p>
    <w:p w14:paraId="40B2B93B" w14:textId="6CC52761" w:rsidR="002F4D9D" w:rsidRPr="00FE5D04" w:rsidRDefault="002F4D9D" w:rsidP="00FE5D04">
      <w:pPr>
        <w:tabs>
          <w:tab w:val="left" w:pos="720"/>
          <w:tab w:val="right" w:leader="dot" w:pos="8640"/>
        </w:tabs>
        <w:spacing w:before="60" w:after="60" w:line="360" w:lineRule="exact"/>
        <w:ind w:firstLine="720"/>
        <w:jc w:val="both"/>
        <w:rPr>
          <w:rFonts w:ascii="Times New Roman" w:hAnsi="Times New Roman" w:cs="Times New Roman"/>
          <w:bCs/>
          <w:color w:val="auto"/>
          <w:sz w:val="28"/>
          <w:szCs w:val="28"/>
        </w:rPr>
      </w:pPr>
      <w:r w:rsidRPr="00FE5D04">
        <w:rPr>
          <w:rFonts w:ascii="Times New Roman" w:hAnsi="Times New Roman" w:cs="Times New Roman"/>
          <w:bCs/>
          <w:color w:val="auto"/>
          <w:sz w:val="28"/>
          <w:szCs w:val="28"/>
        </w:rPr>
        <w:t>- Chương VI - Điều phối giờ đi, đến tại cảng hàng không, gồm 05 điều: từ Điều 5</w:t>
      </w:r>
      <w:r w:rsidR="00071C2A" w:rsidRPr="00FE5D04">
        <w:rPr>
          <w:rFonts w:ascii="Times New Roman" w:hAnsi="Times New Roman" w:cs="Times New Roman"/>
          <w:bCs/>
          <w:color w:val="auto"/>
          <w:sz w:val="28"/>
          <w:szCs w:val="28"/>
          <w:lang w:val="en-US"/>
        </w:rPr>
        <w:t>9</w:t>
      </w:r>
      <w:r w:rsidRPr="00FE5D04">
        <w:rPr>
          <w:rFonts w:ascii="Times New Roman" w:hAnsi="Times New Roman" w:cs="Times New Roman"/>
          <w:bCs/>
          <w:color w:val="auto"/>
          <w:sz w:val="28"/>
          <w:szCs w:val="28"/>
        </w:rPr>
        <w:t xml:space="preserve"> đến Điều 6</w:t>
      </w:r>
      <w:r w:rsidR="00071C2A" w:rsidRPr="00FE5D04">
        <w:rPr>
          <w:rFonts w:ascii="Times New Roman" w:hAnsi="Times New Roman" w:cs="Times New Roman"/>
          <w:bCs/>
          <w:color w:val="auto"/>
          <w:sz w:val="28"/>
          <w:szCs w:val="28"/>
          <w:lang w:val="en-US"/>
        </w:rPr>
        <w:t>3</w:t>
      </w:r>
      <w:r w:rsidRPr="00FE5D04">
        <w:rPr>
          <w:rFonts w:ascii="Times New Roman" w:hAnsi="Times New Roman" w:cs="Times New Roman"/>
          <w:bCs/>
          <w:color w:val="auto"/>
          <w:sz w:val="28"/>
          <w:szCs w:val="28"/>
        </w:rPr>
        <w:t xml:space="preserve">; </w:t>
      </w:r>
    </w:p>
    <w:p w14:paraId="2378DD22" w14:textId="5F3E564E" w:rsidR="002F4D9D" w:rsidRPr="00FE5D04" w:rsidRDefault="002F4D9D" w:rsidP="00FE5D04">
      <w:pPr>
        <w:tabs>
          <w:tab w:val="left" w:pos="720"/>
          <w:tab w:val="right" w:leader="dot" w:pos="8640"/>
        </w:tabs>
        <w:spacing w:before="60" w:after="60" w:line="360" w:lineRule="exact"/>
        <w:ind w:firstLine="720"/>
        <w:jc w:val="both"/>
        <w:rPr>
          <w:rFonts w:ascii="Times New Roman" w:hAnsi="Times New Roman" w:cs="Times New Roman"/>
          <w:bCs/>
          <w:color w:val="auto"/>
          <w:sz w:val="28"/>
          <w:szCs w:val="28"/>
        </w:rPr>
      </w:pPr>
      <w:r w:rsidRPr="00FE5D04">
        <w:rPr>
          <w:rFonts w:ascii="Times New Roman" w:hAnsi="Times New Roman" w:cs="Times New Roman"/>
          <w:bCs/>
          <w:color w:val="auto"/>
          <w:sz w:val="28"/>
          <w:szCs w:val="28"/>
        </w:rPr>
        <w:tab/>
        <w:t>- Chương VII - Điều khoản thi hành, gồm 03 điều: từ Điều 6</w:t>
      </w:r>
      <w:r w:rsidR="00071C2A" w:rsidRPr="00FE5D04">
        <w:rPr>
          <w:rFonts w:ascii="Times New Roman" w:hAnsi="Times New Roman" w:cs="Times New Roman"/>
          <w:bCs/>
          <w:color w:val="auto"/>
          <w:sz w:val="28"/>
          <w:szCs w:val="28"/>
          <w:lang w:val="en-US"/>
        </w:rPr>
        <w:t>4</w:t>
      </w:r>
      <w:r w:rsidRPr="00FE5D04">
        <w:rPr>
          <w:rFonts w:ascii="Times New Roman" w:hAnsi="Times New Roman" w:cs="Times New Roman"/>
          <w:bCs/>
          <w:color w:val="auto"/>
          <w:sz w:val="28"/>
          <w:szCs w:val="28"/>
        </w:rPr>
        <w:t xml:space="preserve"> đến Điều 6</w:t>
      </w:r>
      <w:r w:rsidR="00071C2A" w:rsidRPr="00FE5D04">
        <w:rPr>
          <w:rFonts w:ascii="Times New Roman" w:hAnsi="Times New Roman" w:cs="Times New Roman"/>
          <w:bCs/>
          <w:color w:val="auto"/>
          <w:sz w:val="28"/>
          <w:szCs w:val="28"/>
          <w:lang w:val="en-US"/>
        </w:rPr>
        <w:t>6</w:t>
      </w:r>
      <w:r w:rsidRPr="00FE5D04">
        <w:rPr>
          <w:rFonts w:ascii="Times New Roman" w:hAnsi="Times New Roman" w:cs="Times New Roman"/>
          <w:bCs/>
          <w:color w:val="auto"/>
          <w:sz w:val="28"/>
          <w:szCs w:val="28"/>
        </w:rPr>
        <w:t>.</w:t>
      </w:r>
    </w:p>
    <w:p w14:paraId="1159A814" w14:textId="6EC82CE0" w:rsidR="003634A6" w:rsidRPr="00FE5D04" w:rsidRDefault="002F4D9D" w:rsidP="00FE5D04">
      <w:pPr>
        <w:tabs>
          <w:tab w:val="left" w:pos="720"/>
          <w:tab w:val="right" w:leader="dot" w:pos="8640"/>
        </w:tabs>
        <w:spacing w:before="60" w:after="60" w:line="360" w:lineRule="exact"/>
        <w:ind w:firstLine="720"/>
        <w:jc w:val="both"/>
        <w:rPr>
          <w:rFonts w:ascii="Times New Roman" w:hAnsi="Times New Roman" w:cs="Times New Roman"/>
          <w:bCs/>
          <w:color w:val="auto"/>
          <w:sz w:val="28"/>
          <w:szCs w:val="28"/>
        </w:rPr>
      </w:pPr>
      <w:r w:rsidRPr="00FE5D04">
        <w:rPr>
          <w:rFonts w:ascii="Times New Roman" w:hAnsi="Times New Roman" w:cs="Times New Roman"/>
          <w:bCs/>
          <w:color w:val="auto"/>
          <w:sz w:val="28"/>
          <w:szCs w:val="28"/>
        </w:rPr>
        <w:lastRenderedPageBreak/>
        <w:t>Phụ lục: 06 biểu mẫu</w:t>
      </w:r>
      <w:r w:rsidR="003634A6" w:rsidRPr="00FE5D04">
        <w:rPr>
          <w:rFonts w:ascii="Times New Roman" w:hAnsi="Times New Roman" w:cs="Times New Roman"/>
          <w:bCs/>
          <w:color w:val="auto"/>
          <w:sz w:val="28"/>
          <w:szCs w:val="28"/>
        </w:rPr>
        <w:t>.</w:t>
      </w:r>
    </w:p>
    <w:p w14:paraId="35C7784A" w14:textId="19286249" w:rsidR="00103C0F" w:rsidRPr="00FE5D04" w:rsidRDefault="00107348" w:rsidP="00FE5D04">
      <w:pPr>
        <w:tabs>
          <w:tab w:val="left" w:pos="720"/>
          <w:tab w:val="right" w:leader="dot" w:pos="8640"/>
        </w:tabs>
        <w:spacing w:before="60" w:after="60" w:line="360" w:lineRule="exact"/>
        <w:ind w:firstLine="720"/>
        <w:jc w:val="both"/>
        <w:rPr>
          <w:rFonts w:ascii="Times New Roman" w:hAnsi="Times New Roman" w:cs="Times New Roman"/>
          <w:b/>
          <w:color w:val="auto"/>
          <w:sz w:val="28"/>
          <w:szCs w:val="28"/>
        </w:rPr>
      </w:pPr>
      <w:r w:rsidRPr="00FE5D04">
        <w:rPr>
          <w:rFonts w:ascii="Times New Roman" w:hAnsi="Times New Roman" w:cs="Times New Roman"/>
          <w:b/>
          <w:color w:val="auto"/>
          <w:sz w:val="28"/>
          <w:szCs w:val="28"/>
          <w:lang w:val="en-US"/>
        </w:rPr>
        <w:t>4</w:t>
      </w:r>
      <w:r w:rsidR="00DE4239" w:rsidRPr="00FE5D04">
        <w:rPr>
          <w:rFonts w:ascii="Times New Roman" w:hAnsi="Times New Roman" w:cs="Times New Roman"/>
          <w:b/>
          <w:color w:val="auto"/>
          <w:sz w:val="28"/>
          <w:szCs w:val="28"/>
        </w:rPr>
        <w:t>. Nội dung cơ bản của dự thảo Nghị định</w:t>
      </w:r>
    </w:p>
    <w:p w14:paraId="260BED43" w14:textId="77777777" w:rsidR="00243B18" w:rsidRPr="00FE5D04" w:rsidRDefault="00243B18" w:rsidP="00FE5D04">
      <w:pPr>
        <w:tabs>
          <w:tab w:val="left" w:pos="720"/>
          <w:tab w:val="right" w:leader="dot" w:pos="8640"/>
        </w:tabs>
        <w:spacing w:before="60" w:after="60"/>
        <w:ind w:firstLine="720"/>
        <w:jc w:val="both"/>
        <w:rPr>
          <w:rFonts w:ascii="Times New Roman" w:hAnsi="Times New Roman" w:cs="Times New Roman"/>
          <w:color w:val="auto"/>
          <w:sz w:val="28"/>
          <w:szCs w:val="28"/>
        </w:rPr>
      </w:pPr>
      <w:r w:rsidRPr="00FE5D04">
        <w:rPr>
          <w:rFonts w:ascii="Times New Roman" w:hAnsi="Times New Roman" w:cs="Times New Roman"/>
          <w:bCs/>
          <w:color w:val="auto"/>
          <w:sz w:val="28"/>
          <w:szCs w:val="28"/>
        </w:rPr>
        <w:t xml:space="preserve">Nội dung Dự thảo Nghị định được xây dựng nhằm cụ thể hóa các nội dung quy định tại Luật Hàng không dân dụng Việt Nam số 130/2025/QH15 bao gồm </w:t>
      </w:r>
      <w:r w:rsidRPr="00FE5D04">
        <w:rPr>
          <w:rFonts w:ascii="Times New Roman" w:hAnsi="Times New Roman" w:cs="Times New Roman"/>
          <w:color w:val="auto"/>
          <w:sz w:val="28"/>
          <w:szCs w:val="28"/>
          <w:lang w:val="en-US"/>
        </w:rPr>
        <w:t>các Điều 22, 37, 49, 50, 51, 52, 53, 57, 63, khoản 8 Điều 64 và diểm đ khoản 1 Điều 99 Luật HKDD Việt Nam</w:t>
      </w:r>
      <w:r w:rsidRPr="00FE5D04">
        <w:rPr>
          <w:rFonts w:ascii="Times New Roman" w:hAnsi="Times New Roman" w:cs="Times New Roman"/>
          <w:bCs/>
          <w:color w:val="auto"/>
          <w:sz w:val="28"/>
          <w:szCs w:val="28"/>
          <w:lang w:val="en-US"/>
        </w:rPr>
        <w:t xml:space="preserve">. </w:t>
      </w:r>
      <w:r w:rsidRPr="00FE5D04">
        <w:rPr>
          <w:rFonts w:ascii="Times New Roman" w:hAnsi="Times New Roman" w:cs="Times New Roman"/>
          <w:color w:val="auto"/>
          <w:sz w:val="28"/>
          <w:szCs w:val="28"/>
        </w:rPr>
        <w:t>Cụ thể:</w:t>
      </w:r>
    </w:p>
    <w:p w14:paraId="3299EF51" w14:textId="1CF0C75B" w:rsidR="00243B18" w:rsidRPr="00FE5D04" w:rsidRDefault="00107348" w:rsidP="00FE5D04">
      <w:pPr>
        <w:tabs>
          <w:tab w:val="left" w:pos="720"/>
          <w:tab w:val="right" w:leader="dot" w:pos="8640"/>
        </w:tabs>
        <w:spacing w:before="60" w:after="60"/>
        <w:ind w:firstLine="720"/>
        <w:jc w:val="both"/>
        <w:rPr>
          <w:rFonts w:ascii="Times New Roman" w:hAnsi="Times New Roman" w:cs="Times New Roman"/>
          <w:b/>
          <w:i/>
          <w:color w:val="auto"/>
          <w:spacing w:val="2"/>
          <w:sz w:val="28"/>
          <w:szCs w:val="28"/>
          <w:lang w:val="en-US"/>
        </w:rPr>
      </w:pPr>
      <w:r w:rsidRPr="00FE5D04">
        <w:rPr>
          <w:rFonts w:ascii="Times New Roman" w:hAnsi="Times New Roman" w:cs="Times New Roman"/>
          <w:b/>
          <w:i/>
          <w:color w:val="auto"/>
          <w:spacing w:val="2"/>
          <w:sz w:val="28"/>
          <w:szCs w:val="28"/>
          <w:lang w:val="en-US"/>
        </w:rPr>
        <w:t>4</w:t>
      </w:r>
      <w:r w:rsidR="00243B18" w:rsidRPr="00FE5D04">
        <w:rPr>
          <w:rFonts w:ascii="Times New Roman" w:hAnsi="Times New Roman" w:cs="Times New Roman"/>
          <w:b/>
          <w:i/>
          <w:color w:val="auto"/>
          <w:spacing w:val="2"/>
          <w:sz w:val="28"/>
          <w:szCs w:val="28"/>
          <w:lang w:val="en-US"/>
        </w:rPr>
        <w:t>.1.</w:t>
      </w:r>
      <w:r w:rsidR="00243B18" w:rsidRPr="00FE5D04">
        <w:rPr>
          <w:rFonts w:ascii="Times New Roman" w:hAnsi="Times New Roman" w:cs="Times New Roman"/>
          <w:b/>
          <w:i/>
          <w:color w:val="auto"/>
          <w:spacing w:val="2"/>
          <w:sz w:val="28"/>
          <w:szCs w:val="28"/>
        </w:rPr>
        <w:t xml:space="preserve"> </w:t>
      </w:r>
      <w:r w:rsidR="00243B18" w:rsidRPr="00FE5D04">
        <w:rPr>
          <w:rFonts w:ascii="Times New Roman" w:hAnsi="Times New Roman" w:cs="Times New Roman"/>
          <w:b/>
          <w:i/>
          <w:color w:val="auto"/>
          <w:spacing w:val="2"/>
          <w:sz w:val="28"/>
          <w:szCs w:val="28"/>
          <w:lang w:val="en-US"/>
        </w:rPr>
        <w:t>Các nội dung sửa đổi, hoàn thiện</w:t>
      </w:r>
    </w:p>
    <w:p w14:paraId="2E023B16" w14:textId="77777777" w:rsidR="00243B18" w:rsidRPr="00FE5D04" w:rsidRDefault="00243B18" w:rsidP="00FE5D04">
      <w:pPr>
        <w:tabs>
          <w:tab w:val="left" w:pos="720"/>
          <w:tab w:val="right" w:leader="dot" w:pos="8640"/>
        </w:tabs>
        <w:spacing w:before="60" w:after="60" w:line="340" w:lineRule="exact"/>
        <w:ind w:firstLine="720"/>
        <w:jc w:val="both"/>
        <w:rPr>
          <w:rFonts w:ascii="Times New Roman" w:hAnsi="Times New Roman" w:cs="Times New Roman"/>
          <w:bCs/>
          <w:color w:val="auto"/>
          <w:sz w:val="28"/>
          <w:szCs w:val="28"/>
        </w:rPr>
      </w:pPr>
      <w:r w:rsidRPr="00FE5D04">
        <w:rPr>
          <w:rFonts w:ascii="Times New Roman" w:hAnsi="Times New Roman" w:cs="Times New Roman"/>
          <w:bCs/>
          <w:color w:val="auto"/>
          <w:sz w:val="28"/>
          <w:szCs w:val="28"/>
        </w:rPr>
        <w:t xml:space="preserve">a) Sửa đổi quy định về loại hình kinh doanh có điều kiện, bao gồm: (i) vận tải hàng không thương mại; (ii) vận tải hàng không chuyên dùng; và (iii) hàng không chung. Các thủ tục hành chính tương ứng với các loại hình cũng được sửa đổi cho phù hợp với từng loại hình khai thác. Theo đó: </w:t>
      </w:r>
    </w:p>
    <w:p w14:paraId="26A188EC" w14:textId="62BE938E" w:rsidR="00243B18" w:rsidRPr="00FE5D04" w:rsidRDefault="00243B18" w:rsidP="00FE5D04">
      <w:pPr>
        <w:tabs>
          <w:tab w:val="left" w:pos="720"/>
          <w:tab w:val="right" w:leader="dot" w:pos="8640"/>
        </w:tabs>
        <w:spacing w:before="60" w:after="60" w:line="340" w:lineRule="exact"/>
        <w:ind w:firstLine="720"/>
        <w:jc w:val="both"/>
        <w:rPr>
          <w:rFonts w:ascii="Times New Roman" w:hAnsi="Times New Roman" w:cs="Times New Roman"/>
          <w:bCs/>
          <w:color w:val="auto"/>
          <w:sz w:val="28"/>
          <w:szCs w:val="28"/>
        </w:rPr>
      </w:pPr>
      <w:r w:rsidRPr="00FE5D04">
        <w:rPr>
          <w:rFonts w:ascii="Times New Roman" w:hAnsi="Times New Roman" w:cs="Times New Roman"/>
          <w:bCs/>
          <w:color w:val="auto"/>
          <w:sz w:val="28"/>
          <w:szCs w:val="28"/>
        </w:rPr>
        <w:t>(i) Sửa đổi điều kiện về vốn: bao gồm sửa đổi</w:t>
      </w:r>
      <w:r w:rsidR="00AF62E0" w:rsidRPr="00FE5D04">
        <w:rPr>
          <w:rFonts w:ascii="Times New Roman" w:hAnsi="Times New Roman" w:cs="Times New Roman"/>
          <w:bCs/>
          <w:color w:val="auto"/>
          <w:sz w:val="28"/>
          <w:szCs w:val="28"/>
          <w:lang w:val="en-US"/>
        </w:rPr>
        <w:t xml:space="preserve"> chỉ quy định một mức</w:t>
      </w:r>
      <w:r w:rsidRPr="00FE5D04">
        <w:rPr>
          <w:rFonts w:ascii="Times New Roman" w:hAnsi="Times New Roman" w:cs="Times New Roman"/>
          <w:bCs/>
          <w:color w:val="auto"/>
          <w:sz w:val="28"/>
          <w:szCs w:val="28"/>
        </w:rPr>
        <w:t xml:space="preserve"> vốn chủ sở hữu tối thiểu để duy trì và thành lập hãng hàng không</w:t>
      </w:r>
      <w:r w:rsidR="00AF62E0" w:rsidRPr="00FE5D04">
        <w:rPr>
          <w:rFonts w:ascii="Times New Roman" w:hAnsi="Times New Roman" w:cs="Times New Roman"/>
          <w:bCs/>
          <w:color w:val="auto"/>
          <w:sz w:val="28"/>
          <w:szCs w:val="28"/>
          <w:lang w:val="en-US"/>
        </w:rPr>
        <w:t xml:space="preserve"> thay vì nhiều mức vốn </w:t>
      </w:r>
      <w:r w:rsidRPr="00FE5D04">
        <w:rPr>
          <w:rFonts w:ascii="Times New Roman" w:hAnsi="Times New Roman" w:cs="Times New Roman"/>
          <w:bCs/>
          <w:color w:val="auto"/>
          <w:sz w:val="28"/>
          <w:szCs w:val="28"/>
        </w:rPr>
        <w:t>gắn với quy mô đội tàu bay</w:t>
      </w:r>
      <w:r w:rsidR="005F7D0C" w:rsidRPr="00FE5D04">
        <w:rPr>
          <w:rFonts w:ascii="Times New Roman" w:hAnsi="Times New Roman" w:cs="Times New Roman"/>
          <w:bCs/>
          <w:color w:val="auto"/>
          <w:sz w:val="28"/>
          <w:szCs w:val="28"/>
          <w:lang w:val="en-US"/>
        </w:rPr>
        <w:t xml:space="preserve"> như quy định hiện hành</w:t>
      </w:r>
      <w:r w:rsidRPr="00FE5D04">
        <w:rPr>
          <w:rFonts w:ascii="Times New Roman" w:hAnsi="Times New Roman" w:cs="Times New Roman"/>
          <w:bCs/>
          <w:color w:val="auto"/>
          <w:sz w:val="28"/>
          <w:szCs w:val="28"/>
        </w:rPr>
        <w:t>; tăng tỷ lệ góp vốn, mua cổ phần, mua phần vốn góp tại doanh nghiệp kinh doanh vận tải hàng không của nhà đầu tư nước ngoài (từ 34% lên 49%). Đơn giảm hóa tài liệu chứng minh điều kiện về vốn phù hợp với thực tiễn, hoạt động kế toán, kiểm toán.</w:t>
      </w:r>
    </w:p>
    <w:p w14:paraId="1E0E811E" w14:textId="77777777" w:rsidR="00243B18" w:rsidRPr="00FE5D04" w:rsidRDefault="00243B18" w:rsidP="00FE5D04">
      <w:pPr>
        <w:tabs>
          <w:tab w:val="left" w:pos="720"/>
          <w:tab w:val="right" w:leader="dot" w:pos="8640"/>
        </w:tabs>
        <w:spacing w:before="60" w:after="60" w:line="340" w:lineRule="exact"/>
        <w:ind w:firstLine="720"/>
        <w:jc w:val="both"/>
        <w:rPr>
          <w:rFonts w:ascii="Times New Roman" w:hAnsi="Times New Roman" w:cs="Times New Roman"/>
          <w:bCs/>
          <w:color w:val="auto"/>
          <w:sz w:val="28"/>
          <w:szCs w:val="28"/>
        </w:rPr>
      </w:pPr>
      <w:r w:rsidRPr="00FE5D04">
        <w:rPr>
          <w:rFonts w:ascii="Times New Roman" w:hAnsi="Times New Roman" w:cs="Times New Roman"/>
          <w:bCs/>
          <w:color w:val="auto"/>
          <w:sz w:val="28"/>
          <w:szCs w:val="28"/>
        </w:rPr>
        <w:t xml:space="preserve">(ii) Bãi bỏ điều kiện về phương án kinh doanh và chiến lược phát triển; cắt giảm điều kiện về tổ chức bộ máy; Điều chỉnh giảm thời gian thực hiện thủ tục hành chính (TTHC) theo chỉ đạo của Thủ tướng Chính phủ tại Quyết định số 1757/QĐ-TTg ngày 18 tháng 8 năm 2025 về việc phê duyệt phương án cắt giảm, đơn giản hóa thủ tục hành chính liên quan đến hoạt động sản xuất, kinh doanh thuộc phạm vi quản lý của Bộ Xây dựng (Quyết định 1757). </w:t>
      </w:r>
    </w:p>
    <w:p w14:paraId="2D7C20A6" w14:textId="443B2D6A" w:rsidR="00243B18" w:rsidRPr="00FE5D04" w:rsidRDefault="00243B18" w:rsidP="00FE5D04">
      <w:pPr>
        <w:tabs>
          <w:tab w:val="left" w:pos="720"/>
          <w:tab w:val="right" w:leader="dot" w:pos="8640"/>
        </w:tabs>
        <w:spacing w:before="60" w:after="60" w:line="340" w:lineRule="exact"/>
        <w:ind w:firstLine="720"/>
        <w:jc w:val="both"/>
        <w:rPr>
          <w:rFonts w:ascii="Times New Roman" w:hAnsi="Times New Roman" w:cs="Times New Roman"/>
          <w:bCs/>
          <w:color w:val="auto"/>
          <w:sz w:val="28"/>
          <w:szCs w:val="28"/>
        </w:rPr>
      </w:pPr>
      <w:r w:rsidRPr="00FE5D04">
        <w:rPr>
          <w:rFonts w:ascii="Times New Roman" w:hAnsi="Times New Roman" w:cs="Times New Roman"/>
          <w:bCs/>
          <w:color w:val="auto"/>
          <w:sz w:val="28"/>
          <w:szCs w:val="28"/>
        </w:rPr>
        <w:t xml:space="preserve">(iii) Rà soát các trường hợp hủy bỏ Giấy phép phù hợp với điều kiện </w:t>
      </w:r>
      <w:r w:rsidR="00C16FE0" w:rsidRPr="00FE5D04">
        <w:rPr>
          <w:rFonts w:ascii="Times New Roman" w:hAnsi="Times New Roman" w:cs="Times New Roman"/>
          <w:bCs/>
          <w:color w:val="auto"/>
          <w:sz w:val="28"/>
          <w:szCs w:val="28"/>
          <w:lang w:val="en-US"/>
        </w:rPr>
        <w:t>để cấp</w:t>
      </w:r>
      <w:r w:rsidRPr="00FE5D04">
        <w:rPr>
          <w:rFonts w:ascii="Times New Roman" w:hAnsi="Times New Roman" w:cs="Times New Roman"/>
          <w:bCs/>
          <w:color w:val="auto"/>
          <w:sz w:val="28"/>
          <w:szCs w:val="28"/>
        </w:rPr>
        <w:t xml:space="preserve"> giấy phép, cũng như thực tiễn hoạt động của doanh nghiệp. Đồng thời, bổ sung các trường hợp </w:t>
      </w:r>
      <w:r w:rsidR="005379A1" w:rsidRPr="00FE5D04">
        <w:rPr>
          <w:rFonts w:ascii="Times New Roman" w:hAnsi="Times New Roman" w:cs="Times New Roman"/>
          <w:bCs/>
          <w:color w:val="auto"/>
          <w:sz w:val="28"/>
          <w:szCs w:val="28"/>
          <w:lang w:val="en-US"/>
        </w:rPr>
        <w:t xml:space="preserve">miễn trừ </w:t>
      </w:r>
      <w:r w:rsidRPr="00FE5D04">
        <w:rPr>
          <w:rFonts w:ascii="Times New Roman" w:hAnsi="Times New Roman" w:cs="Times New Roman"/>
          <w:bCs/>
          <w:color w:val="auto"/>
          <w:sz w:val="28"/>
          <w:szCs w:val="28"/>
        </w:rPr>
        <w:t>hủy bỏ giấy phép do không duy trì vốn tối thiểu.</w:t>
      </w:r>
    </w:p>
    <w:p w14:paraId="0DFD39BE" w14:textId="1749845E" w:rsidR="00243B18" w:rsidRPr="00FE5D04" w:rsidRDefault="00243B18" w:rsidP="00FE5D04">
      <w:pPr>
        <w:tabs>
          <w:tab w:val="left" w:pos="720"/>
          <w:tab w:val="right" w:leader="dot" w:pos="8640"/>
        </w:tabs>
        <w:spacing w:before="60" w:after="60" w:line="340" w:lineRule="exact"/>
        <w:ind w:firstLine="720"/>
        <w:jc w:val="both"/>
        <w:rPr>
          <w:rFonts w:ascii="Times New Roman" w:hAnsi="Times New Roman" w:cs="Times New Roman"/>
          <w:bCs/>
          <w:color w:val="auto"/>
          <w:sz w:val="28"/>
          <w:szCs w:val="28"/>
        </w:rPr>
      </w:pPr>
      <w:r w:rsidRPr="00FE5D04">
        <w:rPr>
          <w:rFonts w:ascii="Times New Roman" w:hAnsi="Times New Roman" w:cs="Times New Roman"/>
          <w:bCs/>
          <w:color w:val="auto"/>
          <w:sz w:val="28"/>
          <w:szCs w:val="28"/>
        </w:rPr>
        <w:t xml:space="preserve">(iv) Bổ sung quy định thời hạn phải thực hiện cung cấp hoặc khai thác dịch vụ vận tải hàng không thương mại, hàng không chuyên dùng; về báo cáo định kỳ duy trì điều kiện Giấy phép; </w:t>
      </w:r>
      <w:r w:rsidR="00C16FE0" w:rsidRPr="00FE5D04">
        <w:rPr>
          <w:rFonts w:ascii="Times New Roman" w:hAnsi="Times New Roman" w:cs="Times New Roman"/>
          <w:bCs/>
          <w:color w:val="auto"/>
          <w:sz w:val="28"/>
          <w:szCs w:val="28"/>
          <w:lang w:val="en-US"/>
        </w:rPr>
        <w:t>trình tự</w:t>
      </w:r>
      <w:r w:rsidRPr="00FE5D04">
        <w:rPr>
          <w:rFonts w:ascii="Times New Roman" w:hAnsi="Times New Roman" w:cs="Times New Roman"/>
          <w:bCs/>
          <w:color w:val="auto"/>
          <w:sz w:val="28"/>
          <w:szCs w:val="28"/>
        </w:rPr>
        <w:t xml:space="preserve"> hủy bỏ Giấy phép.</w:t>
      </w:r>
    </w:p>
    <w:p w14:paraId="469CD70C" w14:textId="163DF477" w:rsidR="00243B18" w:rsidRPr="00FE5D04" w:rsidRDefault="00243B18" w:rsidP="00FE5D04">
      <w:pPr>
        <w:tabs>
          <w:tab w:val="left" w:pos="720"/>
          <w:tab w:val="right" w:leader="dot" w:pos="8640"/>
        </w:tabs>
        <w:spacing w:before="60" w:after="60" w:line="340" w:lineRule="exact"/>
        <w:ind w:firstLine="720"/>
        <w:jc w:val="both"/>
        <w:rPr>
          <w:rFonts w:ascii="Times New Roman" w:hAnsi="Times New Roman" w:cs="Times New Roman"/>
          <w:bCs/>
          <w:color w:val="auto"/>
          <w:sz w:val="28"/>
          <w:szCs w:val="28"/>
        </w:rPr>
      </w:pPr>
      <w:r w:rsidRPr="00FE5D04">
        <w:rPr>
          <w:rFonts w:ascii="Times New Roman" w:hAnsi="Times New Roman" w:cs="Times New Roman"/>
          <w:bCs/>
          <w:color w:val="auto"/>
          <w:sz w:val="28"/>
          <w:szCs w:val="28"/>
        </w:rPr>
        <w:t>(v) Sửa đổi tên các TTHC cấp/cấp lại Giấy phép kinh doanh vận chuyển hàng không, Giấy phép kinh doanh hàng không chung (mã 1.00312; mã 1.00423)  thành các Thủ tục</w:t>
      </w:r>
      <w:r w:rsidR="0053627E" w:rsidRPr="00FE5D04">
        <w:rPr>
          <w:rFonts w:ascii="Times New Roman" w:hAnsi="Times New Roman" w:cs="Times New Roman"/>
          <w:bCs/>
          <w:color w:val="auto"/>
          <w:sz w:val="28"/>
          <w:szCs w:val="28"/>
          <w:lang w:val="en-US"/>
        </w:rPr>
        <w:t xml:space="preserve"> </w:t>
      </w:r>
      <w:r w:rsidRPr="00FE5D04">
        <w:rPr>
          <w:rFonts w:ascii="Times New Roman" w:hAnsi="Times New Roman" w:cs="Times New Roman"/>
          <w:bCs/>
          <w:color w:val="auto"/>
          <w:sz w:val="28"/>
          <w:szCs w:val="28"/>
        </w:rPr>
        <w:t>cấp/cấp lại Giấy phép kinh doanh vận tải hàng không thương mại, Thủ tục cấp/cấp lại Giấy phép kinh doanh vận tải hàng không chuyên dùng.</w:t>
      </w:r>
    </w:p>
    <w:p w14:paraId="09F2BF37" w14:textId="77777777" w:rsidR="00243B18" w:rsidRPr="00FE5D04" w:rsidRDefault="00243B18" w:rsidP="00FE5D04">
      <w:pPr>
        <w:tabs>
          <w:tab w:val="left" w:pos="720"/>
          <w:tab w:val="right" w:leader="dot" w:pos="8640"/>
        </w:tabs>
        <w:spacing w:before="60" w:after="60" w:line="340" w:lineRule="exact"/>
        <w:ind w:firstLine="720"/>
        <w:jc w:val="both"/>
        <w:rPr>
          <w:rFonts w:ascii="Times New Roman" w:hAnsi="Times New Roman" w:cs="Times New Roman"/>
          <w:bCs/>
          <w:color w:val="auto"/>
          <w:sz w:val="28"/>
          <w:szCs w:val="28"/>
        </w:rPr>
      </w:pPr>
      <w:r w:rsidRPr="00FE5D04">
        <w:rPr>
          <w:rFonts w:ascii="Times New Roman" w:hAnsi="Times New Roman" w:cs="Times New Roman"/>
          <w:bCs/>
          <w:color w:val="auto"/>
          <w:sz w:val="28"/>
          <w:szCs w:val="28"/>
        </w:rPr>
        <w:t>(vi) Bãi bỏ TTHC Giấy chứng nhận sử dụng thương hiệu của các hãng hàng không Viêt Nam (mã 1.003472) theo Quyết định số 1757.</w:t>
      </w:r>
    </w:p>
    <w:p w14:paraId="409E66AA" w14:textId="77777777" w:rsidR="00243B18" w:rsidRPr="00FE5D04" w:rsidRDefault="00243B18" w:rsidP="00FE5D04">
      <w:pPr>
        <w:tabs>
          <w:tab w:val="left" w:pos="720"/>
          <w:tab w:val="right" w:leader="dot" w:pos="8640"/>
        </w:tabs>
        <w:spacing w:before="60" w:after="60" w:line="340" w:lineRule="exact"/>
        <w:ind w:firstLine="720"/>
        <w:jc w:val="both"/>
        <w:rPr>
          <w:rFonts w:ascii="Times New Roman" w:hAnsi="Times New Roman" w:cs="Times New Roman"/>
          <w:bCs/>
          <w:color w:val="auto"/>
          <w:sz w:val="28"/>
          <w:szCs w:val="28"/>
        </w:rPr>
      </w:pPr>
      <w:r w:rsidRPr="00FE5D04">
        <w:rPr>
          <w:rFonts w:ascii="Times New Roman" w:hAnsi="Times New Roman" w:cs="Times New Roman"/>
          <w:bCs/>
          <w:color w:val="auto"/>
          <w:sz w:val="28"/>
          <w:szCs w:val="28"/>
        </w:rPr>
        <w:t>b) Sửa đổi nội dung điều lệ vận chuyển, quyền vận chuyển hàng không quốc tế thường lệ và hoạt động của văn phòng đại diện, chi nhánh:</w:t>
      </w:r>
    </w:p>
    <w:p w14:paraId="17D55EC1" w14:textId="77777777" w:rsidR="00243B18" w:rsidRPr="00FE5D04" w:rsidRDefault="00243B18" w:rsidP="00FE5D04">
      <w:pPr>
        <w:tabs>
          <w:tab w:val="left" w:pos="720"/>
          <w:tab w:val="right" w:leader="dot" w:pos="8640"/>
        </w:tabs>
        <w:spacing w:before="60" w:after="60" w:line="340" w:lineRule="exact"/>
        <w:ind w:firstLine="720"/>
        <w:jc w:val="both"/>
        <w:rPr>
          <w:rFonts w:ascii="Times New Roman" w:hAnsi="Times New Roman" w:cs="Times New Roman"/>
          <w:bCs/>
          <w:color w:val="auto"/>
          <w:sz w:val="28"/>
          <w:szCs w:val="28"/>
        </w:rPr>
      </w:pPr>
      <w:r w:rsidRPr="00FE5D04">
        <w:rPr>
          <w:rFonts w:ascii="Times New Roman" w:hAnsi="Times New Roman" w:cs="Times New Roman"/>
          <w:bCs/>
          <w:color w:val="auto"/>
          <w:sz w:val="28"/>
          <w:szCs w:val="28"/>
        </w:rPr>
        <w:t xml:space="preserve">(i) Sửa đổi quy định về Điều lệ vận chuyển của hãng hàng không Việt Nam: Các hãng HKVN chỉ có trách nhiệm thông báo Điều lệ vận chuyển (đăng ký lần đầu, nội dung thay đổi) tới Cục Hàng không Việt Nam; Bãi bỏ TTHC đăng ký Điều lệ vận chuyển của hãng hàng không Việt Nam (mã số 2.001037). </w:t>
      </w:r>
    </w:p>
    <w:p w14:paraId="6FA0C12A" w14:textId="3D986A15" w:rsidR="00243B18" w:rsidRPr="00FE5D04" w:rsidRDefault="00243B18" w:rsidP="00FE5D04">
      <w:pPr>
        <w:tabs>
          <w:tab w:val="left" w:pos="720"/>
          <w:tab w:val="right" w:leader="dot" w:pos="8640"/>
        </w:tabs>
        <w:spacing w:before="60" w:after="60" w:line="340" w:lineRule="exact"/>
        <w:ind w:firstLine="720"/>
        <w:jc w:val="both"/>
        <w:rPr>
          <w:rFonts w:ascii="Times New Roman" w:hAnsi="Times New Roman" w:cs="Times New Roman"/>
          <w:bCs/>
          <w:color w:val="auto"/>
          <w:sz w:val="28"/>
          <w:szCs w:val="28"/>
          <w:lang w:val="en-US"/>
        </w:rPr>
      </w:pPr>
      <w:r w:rsidRPr="00FE5D04">
        <w:rPr>
          <w:rFonts w:ascii="Times New Roman" w:hAnsi="Times New Roman" w:cs="Times New Roman"/>
          <w:bCs/>
          <w:color w:val="auto"/>
          <w:sz w:val="28"/>
          <w:szCs w:val="28"/>
        </w:rPr>
        <w:lastRenderedPageBreak/>
        <w:t>(ii) Sửa đổi quy định về quyền vận chuyển hàng không quốc tế: tích hợp các quy định cụ thể về điều kiện và trình tự, thủ tục cấp quyền vận chuyển hàng không quốc tế cho các hãng hàng không; Giảm thời gian thực hiện TTHC</w:t>
      </w:r>
      <w:r w:rsidR="00AA5ABB" w:rsidRPr="00FE5D04">
        <w:rPr>
          <w:rFonts w:ascii="Times New Roman" w:hAnsi="Times New Roman" w:cs="Times New Roman"/>
          <w:bCs/>
          <w:color w:val="auto"/>
          <w:sz w:val="28"/>
          <w:szCs w:val="28"/>
          <w:lang w:val="en-US"/>
        </w:rPr>
        <w:t>.</w:t>
      </w:r>
    </w:p>
    <w:p w14:paraId="051F6B29" w14:textId="58DB64F6" w:rsidR="00243B18" w:rsidRPr="00FE5D04" w:rsidRDefault="00243B18" w:rsidP="00FE5D04">
      <w:pPr>
        <w:tabs>
          <w:tab w:val="left" w:pos="720"/>
          <w:tab w:val="right" w:leader="dot" w:pos="8640"/>
        </w:tabs>
        <w:spacing w:before="60" w:after="60" w:line="340" w:lineRule="exact"/>
        <w:ind w:firstLine="720"/>
        <w:jc w:val="both"/>
        <w:rPr>
          <w:rFonts w:ascii="Times New Roman" w:hAnsi="Times New Roman" w:cs="Times New Roman"/>
          <w:bCs/>
          <w:color w:val="auto"/>
          <w:sz w:val="28"/>
          <w:szCs w:val="28"/>
        </w:rPr>
      </w:pPr>
      <w:r w:rsidRPr="00FE5D04">
        <w:rPr>
          <w:rFonts w:ascii="Times New Roman" w:hAnsi="Times New Roman" w:cs="Times New Roman"/>
          <w:bCs/>
          <w:color w:val="auto"/>
          <w:sz w:val="28"/>
          <w:szCs w:val="28"/>
        </w:rPr>
        <w:t>(iii) Sửa đổi quy định về Văn phòng đại diện, Chi nhánh của các hãng hàng không nước ngoài tại Việt Nam theo phương án phân cấp giải quyết TTHC tại Quyết định số 1015/QĐ-TTg, việ</w:t>
      </w:r>
      <w:r w:rsidR="00C16FE0" w:rsidRPr="00FE5D04">
        <w:rPr>
          <w:rFonts w:ascii="Times New Roman" w:hAnsi="Times New Roman" w:cs="Times New Roman"/>
          <w:bCs/>
          <w:color w:val="auto"/>
          <w:sz w:val="28"/>
          <w:szCs w:val="28"/>
        </w:rPr>
        <w:t>c</w:t>
      </w:r>
      <w:r w:rsidR="00C16FE0" w:rsidRPr="00FE5D04">
        <w:rPr>
          <w:rFonts w:ascii="Times New Roman" w:hAnsi="Times New Roman" w:cs="Times New Roman"/>
          <w:bCs/>
          <w:color w:val="auto"/>
          <w:sz w:val="28"/>
          <w:szCs w:val="28"/>
          <w:lang w:val="en-US"/>
        </w:rPr>
        <w:t xml:space="preserve"> </w:t>
      </w:r>
      <w:r w:rsidRPr="00FE5D04">
        <w:rPr>
          <w:rFonts w:ascii="Times New Roman" w:hAnsi="Times New Roman" w:cs="Times New Roman"/>
          <w:bCs/>
          <w:color w:val="auto"/>
          <w:sz w:val="28"/>
          <w:szCs w:val="28"/>
        </w:rPr>
        <w:t>thành lập Văn phòng đại diện, Chi nhánh thực hiện theo quy định pháp luật về thương mại. Bãi bỏ TTHC cấp/cấp lại Giấy phép thành lập văn phòng đại diện, văn phòng bán vé của hãng hàng không nước ngoài tại Việt Nam (mã 1.004480 và mã 1.004465).</w:t>
      </w:r>
    </w:p>
    <w:p w14:paraId="215EC3F6" w14:textId="036FE10B" w:rsidR="00243B18" w:rsidRPr="00FE5D04" w:rsidRDefault="00243B18" w:rsidP="00FE5D04">
      <w:pPr>
        <w:tabs>
          <w:tab w:val="left" w:pos="720"/>
          <w:tab w:val="right" w:leader="dot" w:pos="8640"/>
        </w:tabs>
        <w:spacing w:before="60" w:after="60" w:line="340" w:lineRule="exact"/>
        <w:ind w:firstLine="720"/>
        <w:jc w:val="both"/>
        <w:rPr>
          <w:rFonts w:ascii="Times New Roman" w:hAnsi="Times New Roman" w:cs="Times New Roman"/>
          <w:bCs/>
          <w:color w:val="auto"/>
          <w:sz w:val="28"/>
          <w:szCs w:val="28"/>
          <w:lang w:val="en-US"/>
        </w:rPr>
      </w:pPr>
      <w:r w:rsidRPr="00FE5D04">
        <w:rPr>
          <w:rFonts w:ascii="Times New Roman" w:hAnsi="Times New Roman" w:cs="Times New Roman"/>
          <w:bCs/>
          <w:color w:val="auto"/>
          <w:sz w:val="28"/>
          <w:szCs w:val="28"/>
        </w:rPr>
        <w:t>c) Sửa đổi quy định đối với việc thuê, mua tàu bay để hoạt động hàng không dân dụng tại Việt Nam</w:t>
      </w:r>
      <w:r w:rsidR="00BC72C5" w:rsidRPr="00FE5D04">
        <w:rPr>
          <w:rFonts w:ascii="Times New Roman" w:hAnsi="Times New Roman" w:cs="Times New Roman"/>
          <w:bCs/>
          <w:color w:val="auto"/>
          <w:sz w:val="28"/>
          <w:szCs w:val="28"/>
          <w:lang w:val="en-US"/>
        </w:rPr>
        <w:t>:</w:t>
      </w:r>
    </w:p>
    <w:p w14:paraId="4B907375" w14:textId="50FD8CA5" w:rsidR="00243B18" w:rsidRPr="00FE5D04" w:rsidRDefault="00243B18" w:rsidP="00FE5D04">
      <w:pPr>
        <w:tabs>
          <w:tab w:val="left" w:pos="720"/>
          <w:tab w:val="right" w:leader="dot" w:pos="8640"/>
        </w:tabs>
        <w:spacing w:before="60" w:after="60" w:line="340" w:lineRule="exact"/>
        <w:ind w:firstLine="720"/>
        <w:jc w:val="both"/>
        <w:rPr>
          <w:rFonts w:ascii="Times New Roman" w:hAnsi="Times New Roman" w:cs="Times New Roman"/>
          <w:bCs/>
          <w:color w:val="auto"/>
          <w:sz w:val="28"/>
          <w:szCs w:val="28"/>
          <w:lang w:val="en-US"/>
        </w:rPr>
      </w:pPr>
      <w:r w:rsidRPr="00FE5D04">
        <w:rPr>
          <w:rFonts w:ascii="Times New Roman" w:hAnsi="Times New Roman" w:cs="Times New Roman"/>
          <w:bCs/>
          <w:color w:val="auto"/>
          <w:sz w:val="28"/>
          <w:szCs w:val="28"/>
        </w:rPr>
        <w:t>(i) Sửa đổi quy định về việc đưa tàu bay thuê, mua, thuê mua vào khai thác tại Việt Nam nhằm bảo đảm phù hợp với định hướng quản lý tàu bay quy định của Luật Hàng không dân dụng</w:t>
      </w:r>
      <w:r w:rsidR="00160B63" w:rsidRPr="00FE5D04">
        <w:rPr>
          <w:rFonts w:ascii="Times New Roman" w:hAnsi="Times New Roman" w:cs="Times New Roman"/>
          <w:bCs/>
          <w:color w:val="auto"/>
          <w:sz w:val="28"/>
          <w:szCs w:val="28"/>
          <w:lang w:val="en-US"/>
        </w:rPr>
        <w:t xml:space="preserve"> Việt Nam</w:t>
      </w:r>
      <w:r w:rsidRPr="00FE5D04">
        <w:rPr>
          <w:rFonts w:ascii="Times New Roman" w:hAnsi="Times New Roman" w:cs="Times New Roman"/>
          <w:bCs/>
          <w:color w:val="auto"/>
          <w:sz w:val="28"/>
          <w:szCs w:val="28"/>
        </w:rPr>
        <w:t>, đồng thời làm rõ những trách nhiệm, thời gian thực hiện của bên mua và cơ quan quản lý khi tàu bay được mua và đưa về Việt Nam khai thác</w:t>
      </w:r>
      <w:r w:rsidR="00AA5ABB" w:rsidRPr="00FE5D04">
        <w:rPr>
          <w:rFonts w:ascii="Times New Roman" w:hAnsi="Times New Roman" w:cs="Times New Roman"/>
          <w:bCs/>
          <w:color w:val="auto"/>
          <w:sz w:val="28"/>
          <w:szCs w:val="28"/>
          <w:lang w:val="en-US"/>
        </w:rPr>
        <w:t>.</w:t>
      </w:r>
    </w:p>
    <w:p w14:paraId="7FAA2717" w14:textId="2FD37017" w:rsidR="00243B18" w:rsidRPr="00FE5D04" w:rsidRDefault="00243B18" w:rsidP="00FE5D04">
      <w:pPr>
        <w:tabs>
          <w:tab w:val="left" w:pos="720"/>
          <w:tab w:val="right" w:leader="dot" w:pos="8640"/>
        </w:tabs>
        <w:spacing w:before="60" w:after="60" w:line="340" w:lineRule="exact"/>
        <w:ind w:firstLine="720"/>
        <w:jc w:val="both"/>
        <w:rPr>
          <w:rFonts w:ascii="Times New Roman" w:hAnsi="Times New Roman" w:cs="Times New Roman"/>
          <w:bCs/>
          <w:color w:val="auto"/>
          <w:sz w:val="28"/>
          <w:szCs w:val="28"/>
          <w:lang w:val="en-US"/>
        </w:rPr>
      </w:pPr>
      <w:r w:rsidRPr="00FE5D04">
        <w:rPr>
          <w:rFonts w:ascii="Times New Roman" w:hAnsi="Times New Roman" w:cs="Times New Roman"/>
          <w:bCs/>
          <w:color w:val="auto"/>
          <w:sz w:val="28"/>
          <w:szCs w:val="28"/>
        </w:rPr>
        <w:t xml:space="preserve">(ii) </w:t>
      </w:r>
      <w:r w:rsidR="00DF4ADD" w:rsidRPr="00FE5D04">
        <w:rPr>
          <w:rFonts w:ascii="Times New Roman" w:hAnsi="Times New Roman" w:cs="Times New Roman"/>
          <w:bCs/>
          <w:color w:val="auto"/>
          <w:sz w:val="28"/>
          <w:szCs w:val="28"/>
          <w:lang w:val="en-US"/>
        </w:rPr>
        <w:t>B</w:t>
      </w:r>
      <w:r w:rsidRPr="00FE5D04">
        <w:rPr>
          <w:rFonts w:ascii="Times New Roman" w:hAnsi="Times New Roman" w:cs="Times New Roman"/>
          <w:bCs/>
          <w:color w:val="auto"/>
          <w:sz w:val="28"/>
          <w:szCs w:val="28"/>
        </w:rPr>
        <w:t>ỏ quy định về tỷ lệ tàu bay thuê có tổ bay</w:t>
      </w:r>
      <w:r w:rsidR="00AA5ABB" w:rsidRPr="00FE5D04">
        <w:rPr>
          <w:rFonts w:ascii="Times New Roman" w:hAnsi="Times New Roman" w:cs="Times New Roman"/>
          <w:bCs/>
          <w:color w:val="auto"/>
          <w:sz w:val="28"/>
          <w:szCs w:val="28"/>
          <w:lang w:val="en-US"/>
        </w:rPr>
        <w:t>.</w:t>
      </w:r>
    </w:p>
    <w:p w14:paraId="3DAAAA85" w14:textId="3771CA50" w:rsidR="00243B18" w:rsidRPr="00FE5D04" w:rsidRDefault="00243B18" w:rsidP="00FE5D04">
      <w:pPr>
        <w:tabs>
          <w:tab w:val="left" w:pos="720"/>
          <w:tab w:val="right" w:leader="dot" w:pos="8640"/>
        </w:tabs>
        <w:spacing w:before="60" w:after="60" w:line="340" w:lineRule="exact"/>
        <w:ind w:firstLine="720"/>
        <w:jc w:val="both"/>
        <w:rPr>
          <w:rFonts w:ascii="Times New Roman" w:hAnsi="Times New Roman" w:cs="Times New Roman"/>
          <w:bCs/>
          <w:color w:val="auto"/>
          <w:sz w:val="28"/>
          <w:szCs w:val="28"/>
        </w:rPr>
      </w:pPr>
      <w:r w:rsidRPr="00FE5D04">
        <w:rPr>
          <w:rFonts w:ascii="Times New Roman" w:hAnsi="Times New Roman" w:cs="Times New Roman"/>
          <w:bCs/>
          <w:color w:val="auto"/>
          <w:sz w:val="28"/>
          <w:szCs w:val="28"/>
        </w:rPr>
        <w:t>(iii) Quy định về thời hạn thuê tàu bay có tổ</w:t>
      </w:r>
      <w:r w:rsidR="00200A80" w:rsidRPr="00FE5D04">
        <w:rPr>
          <w:rFonts w:ascii="Times New Roman" w:hAnsi="Times New Roman" w:cs="Times New Roman"/>
          <w:bCs/>
          <w:color w:val="auto"/>
          <w:sz w:val="28"/>
          <w:szCs w:val="28"/>
        </w:rPr>
        <w:t xml:space="preserve"> bay; </w:t>
      </w:r>
      <w:r w:rsidR="00200A80" w:rsidRPr="00FE5D04">
        <w:rPr>
          <w:rFonts w:ascii="Times New Roman" w:hAnsi="Times New Roman" w:cs="Times New Roman"/>
          <w:bCs/>
          <w:color w:val="auto"/>
          <w:sz w:val="28"/>
          <w:szCs w:val="28"/>
          <w:lang w:val="en-US"/>
        </w:rPr>
        <w:t>điều chỉnh</w:t>
      </w:r>
      <w:r w:rsidRPr="00FE5D04">
        <w:rPr>
          <w:rFonts w:ascii="Times New Roman" w:hAnsi="Times New Roman" w:cs="Times New Roman"/>
          <w:bCs/>
          <w:color w:val="auto"/>
          <w:sz w:val="28"/>
          <w:szCs w:val="28"/>
        </w:rPr>
        <w:t xml:space="preserve"> tăng tuổi tàu bay nhập khẩu khai thác tại Việt Nam phù hợp với thực tiễn tuổi tàu bay trong hoạt động thuê, mua tàu bay trên thế giới. </w:t>
      </w:r>
    </w:p>
    <w:p w14:paraId="575C923F" w14:textId="77777777" w:rsidR="00243B18" w:rsidRPr="00FE5D04" w:rsidRDefault="00243B18" w:rsidP="00FE5D04">
      <w:pPr>
        <w:tabs>
          <w:tab w:val="left" w:pos="720"/>
          <w:tab w:val="right" w:leader="dot" w:pos="8640"/>
        </w:tabs>
        <w:spacing w:before="60" w:after="60" w:line="340" w:lineRule="exact"/>
        <w:ind w:firstLine="720"/>
        <w:jc w:val="both"/>
        <w:rPr>
          <w:rFonts w:ascii="Times New Roman" w:hAnsi="Times New Roman" w:cs="Times New Roman"/>
          <w:bCs/>
          <w:color w:val="auto"/>
          <w:sz w:val="28"/>
          <w:szCs w:val="28"/>
        </w:rPr>
      </w:pPr>
      <w:r w:rsidRPr="00FE5D04">
        <w:rPr>
          <w:rFonts w:ascii="Times New Roman" w:hAnsi="Times New Roman" w:cs="Times New Roman"/>
          <w:bCs/>
          <w:color w:val="auto"/>
          <w:sz w:val="28"/>
          <w:szCs w:val="28"/>
        </w:rPr>
        <w:t xml:space="preserve">d) Sửa đổi quy định về vận tải hành khách, hành lý, hàng hóa và trách nhiệm dân sự: </w:t>
      </w:r>
    </w:p>
    <w:p w14:paraId="1563643D" w14:textId="62C03913" w:rsidR="00243B18" w:rsidRPr="00FE5D04" w:rsidRDefault="00243B18" w:rsidP="00FE5D04">
      <w:pPr>
        <w:tabs>
          <w:tab w:val="left" w:pos="720"/>
          <w:tab w:val="right" w:leader="dot" w:pos="8640"/>
        </w:tabs>
        <w:spacing w:before="60" w:after="60" w:line="340" w:lineRule="exact"/>
        <w:ind w:firstLine="720"/>
        <w:jc w:val="both"/>
        <w:rPr>
          <w:rFonts w:ascii="Times New Roman" w:hAnsi="Times New Roman" w:cs="Times New Roman"/>
          <w:bCs/>
          <w:color w:val="auto"/>
          <w:sz w:val="28"/>
          <w:szCs w:val="28"/>
          <w:lang w:val="en-US"/>
        </w:rPr>
      </w:pPr>
      <w:r w:rsidRPr="00FE5D04">
        <w:rPr>
          <w:rFonts w:ascii="Times New Roman" w:hAnsi="Times New Roman" w:cs="Times New Roman"/>
          <w:bCs/>
          <w:color w:val="auto"/>
          <w:sz w:val="28"/>
          <w:szCs w:val="28"/>
        </w:rPr>
        <w:t>(i) Quy định mới về công bố công khai tiêu chuẩn dịch vụ vận tải hàng không thường lệ; quy định mới về hoàn vé, nghĩa vụ của người vận chuyển trong trường hợp thay đổi lịch và chậm chuyến trên khoang</w:t>
      </w:r>
      <w:r w:rsidR="00AA5ABB" w:rsidRPr="00FE5D04">
        <w:rPr>
          <w:rFonts w:ascii="Times New Roman" w:hAnsi="Times New Roman" w:cs="Times New Roman"/>
          <w:bCs/>
          <w:color w:val="auto"/>
          <w:sz w:val="28"/>
          <w:szCs w:val="28"/>
          <w:lang w:val="en-US"/>
        </w:rPr>
        <w:t>.</w:t>
      </w:r>
    </w:p>
    <w:p w14:paraId="21093A79" w14:textId="77777777" w:rsidR="00243B18" w:rsidRPr="00FE5D04" w:rsidRDefault="00243B18" w:rsidP="00FE5D04">
      <w:pPr>
        <w:tabs>
          <w:tab w:val="left" w:pos="720"/>
          <w:tab w:val="right" w:leader="dot" w:pos="8640"/>
        </w:tabs>
        <w:spacing w:before="60" w:after="60" w:line="340" w:lineRule="exact"/>
        <w:ind w:firstLine="720"/>
        <w:jc w:val="both"/>
        <w:rPr>
          <w:rFonts w:ascii="Times New Roman" w:hAnsi="Times New Roman" w:cs="Times New Roman"/>
          <w:bCs/>
          <w:color w:val="auto"/>
          <w:sz w:val="28"/>
          <w:szCs w:val="28"/>
        </w:rPr>
      </w:pPr>
      <w:r w:rsidRPr="00FE5D04">
        <w:rPr>
          <w:rFonts w:ascii="Times New Roman" w:hAnsi="Times New Roman" w:cs="Times New Roman"/>
          <w:bCs/>
          <w:color w:val="auto"/>
          <w:sz w:val="28"/>
          <w:szCs w:val="28"/>
        </w:rPr>
        <w:t xml:space="preserve">(ii) Sửa đổi nghĩa vụ của người vận chuyển trong trường hợp chậm chuyến, hủy chuyến theo hướng nâng cao chất lượng dịch vụ và bảo vệ hành khách. </w:t>
      </w:r>
    </w:p>
    <w:p w14:paraId="7A150447" w14:textId="4DB63947" w:rsidR="00243B18" w:rsidRPr="00FE5D04" w:rsidRDefault="00243B18" w:rsidP="00FE5D04">
      <w:pPr>
        <w:tabs>
          <w:tab w:val="left" w:pos="720"/>
          <w:tab w:val="right" w:leader="dot" w:pos="8640"/>
        </w:tabs>
        <w:spacing w:before="60" w:after="60" w:line="340" w:lineRule="exact"/>
        <w:ind w:firstLine="720"/>
        <w:jc w:val="both"/>
        <w:rPr>
          <w:rFonts w:ascii="Times New Roman" w:hAnsi="Times New Roman" w:cs="Times New Roman"/>
          <w:bCs/>
          <w:color w:val="auto"/>
          <w:sz w:val="28"/>
          <w:szCs w:val="28"/>
          <w:lang w:val="en-US"/>
        </w:rPr>
      </w:pPr>
      <w:r w:rsidRPr="00FE5D04">
        <w:rPr>
          <w:rFonts w:ascii="Times New Roman" w:hAnsi="Times New Roman" w:cs="Times New Roman"/>
          <w:bCs/>
          <w:color w:val="auto"/>
          <w:sz w:val="28"/>
          <w:szCs w:val="28"/>
        </w:rPr>
        <w:t>(iii) Mức giới hạn trách nhiệm bồi thường thiệt hại của người vận chuyển trong vận chuyển bằng đường hàng không theo hướng tăng mức giới hạn trách nhiệm bồi thường</w:t>
      </w:r>
      <w:r w:rsidR="00AA5ABB" w:rsidRPr="00FE5D04">
        <w:rPr>
          <w:rFonts w:ascii="Times New Roman" w:hAnsi="Times New Roman" w:cs="Times New Roman"/>
          <w:bCs/>
          <w:color w:val="auto"/>
          <w:sz w:val="28"/>
          <w:szCs w:val="28"/>
          <w:lang w:val="en-US"/>
        </w:rPr>
        <w:t>.</w:t>
      </w:r>
    </w:p>
    <w:p w14:paraId="13520D35" w14:textId="2A4923C7" w:rsidR="00243B18" w:rsidRPr="00FE5D04" w:rsidRDefault="00243B18" w:rsidP="00FE5D04">
      <w:pPr>
        <w:tabs>
          <w:tab w:val="left" w:pos="720"/>
          <w:tab w:val="right" w:leader="dot" w:pos="8640"/>
        </w:tabs>
        <w:spacing w:before="60" w:after="60" w:line="340" w:lineRule="exact"/>
        <w:ind w:firstLine="720"/>
        <w:jc w:val="both"/>
        <w:rPr>
          <w:rFonts w:ascii="Times New Roman" w:hAnsi="Times New Roman" w:cs="Times New Roman"/>
          <w:bCs/>
          <w:color w:val="auto"/>
          <w:sz w:val="28"/>
          <w:szCs w:val="28"/>
        </w:rPr>
      </w:pPr>
      <w:r w:rsidRPr="00FE5D04">
        <w:rPr>
          <w:rFonts w:ascii="Times New Roman" w:hAnsi="Times New Roman" w:cs="Times New Roman"/>
          <w:bCs/>
          <w:color w:val="auto"/>
          <w:sz w:val="28"/>
          <w:szCs w:val="28"/>
        </w:rPr>
        <w:t xml:space="preserve">e) Quy định </w:t>
      </w:r>
      <w:r w:rsidR="00A702DC" w:rsidRPr="00FE5D04">
        <w:rPr>
          <w:rFonts w:ascii="Times New Roman" w:hAnsi="Times New Roman" w:cs="Times New Roman"/>
          <w:bCs/>
          <w:color w:val="auto"/>
          <w:sz w:val="28"/>
          <w:szCs w:val="28"/>
          <w:lang w:val="en-US"/>
        </w:rPr>
        <w:t xml:space="preserve">khung </w:t>
      </w:r>
      <w:r w:rsidRPr="00FE5D04">
        <w:rPr>
          <w:rFonts w:ascii="Times New Roman" w:hAnsi="Times New Roman" w:cs="Times New Roman"/>
          <w:bCs/>
          <w:color w:val="auto"/>
          <w:sz w:val="28"/>
          <w:szCs w:val="28"/>
        </w:rPr>
        <w:t>về</w:t>
      </w:r>
      <w:r w:rsidR="00A702DC" w:rsidRPr="00FE5D04">
        <w:rPr>
          <w:rFonts w:ascii="Times New Roman" w:hAnsi="Times New Roman" w:cs="Times New Roman"/>
          <w:bCs/>
          <w:color w:val="auto"/>
          <w:sz w:val="28"/>
          <w:szCs w:val="28"/>
          <w:lang w:val="en-US"/>
        </w:rPr>
        <w:t xml:space="preserve"> quản lý,</w:t>
      </w:r>
      <w:r w:rsidRPr="00FE5D04">
        <w:rPr>
          <w:rFonts w:ascii="Times New Roman" w:hAnsi="Times New Roman" w:cs="Times New Roman"/>
          <w:bCs/>
          <w:color w:val="auto"/>
          <w:sz w:val="28"/>
          <w:szCs w:val="28"/>
        </w:rPr>
        <w:t xml:space="preserve"> điều phối giờ đi, đến (Slot): </w:t>
      </w:r>
    </w:p>
    <w:p w14:paraId="4DD17602" w14:textId="77777777" w:rsidR="00243B18" w:rsidRPr="00FE5D04" w:rsidRDefault="00243B18" w:rsidP="00FE5D04">
      <w:pPr>
        <w:tabs>
          <w:tab w:val="left" w:pos="720"/>
          <w:tab w:val="right" w:leader="dot" w:pos="8640"/>
        </w:tabs>
        <w:spacing w:before="60" w:after="60" w:line="340" w:lineRule="exact"/>
        <w:ind w:firstLine="720"/>
        <w:jc w:val="both"/>
        <w:rPr>
          <w:rFonts w:ascii="Times New Roman" w:hAnsi="Times New Roman" w:cs="Times New Roman"/>
          <w:bCs/>
          <w:color w:val="auto"/>
          <w:sz w:val="28"/>
          <w:szCs w:val="28"/>
        </w:rPr>
      </w:pPr>
      <w:r w:rsidRPr="00FE5D04">
        <w:rPr>
          <w:rFonts w:ascii="Times New Roman" w:hAnsi="Times New Roman" w:cs="Times New Roman"/>
          <w:bCs/>
          <w:color w:val="auto"/>
          <w:sz w:val="28"/>
          <w:szCs w:val="28"/>
        </w:rPr>
        <w:t xml:space="preserve">Các quy định kế thừa các nội dung chính, có tính ổn định của Thông tư 29/2021/TT-BGTVT vào dự thảo Nghị định. </w:t>
      </w:r>
    </w:p>
    <w:p w14:paraId="77A8F6B3" w14:textId="73B84612" w:rsidR="00243B18" w:rsidRPr="00FE5D04" w:rsidRDefault="00243B18" w:rsidP="00FE5D04">
      <w:pPr>
        <w:tabs>
          <w:tab w:val="left" w:pos="720"/>
          <w:tab w:val="right" w:leader="dot" w:pos="8640"/>
        </w:tabs>
        <w:spacing w:before="60" w:after="60" w:line="340" w:lineRule="exact"/>
        <w:ind w:firstLine="720"/>
        <w:jc w:val="both"/>
        <w:rPr>
          <w:rFonts w:ascii="Times New Roman" w:hAnsi="Times New Roman" w:cs="Times New Roman"/>
          <w:bCs/>
          <w:color w:val="auto"/>
          <w:sz w:val="28"/>
          <w:szCs w:val="28"/>
          <w:lang w:val="en-US"/>
        </w:rPr>
      </w:pPr>
      <w:r w:rsidRPr="00FE5D04">
        <w:rPr>
          <w:rFonts w:ascii="Times New Roman" w:hAnsi="Times New Roman" w:cs="Times New Roman"/>
          <w:bCs/>
          <w:color w:val="auto"/>
          <w:sz w:val="28"/>
          <w:szCs w:val="28"/>
        </w:rPr>
        <w:t xml:space="preserve">Các nội dung chi tiết liên quan công tác quản lý, điều phối slot giao </w:t>
      </w:r>
      <w:r w:rsidR="008F535E" w:rsidRPr="00FE5D04">
        <w:rPr>
          <w:rFonts w:ascii="Times New Roman" w:hAnsi="Times New Roman" w:cs="Times New Roman"/>
          <w:bCs/>
          <w:color w:val="auto"/>
          <w:sz w:val="28"/>
          <w:szCs w:val="28"/>
          <w:lang w:val="en-US"/>
        </w:rPr>
        <w:t xml:space="preserve">Cục Hàng không Việt Nam thực hiện trên cơ sở quy định của </w:t>
      </w:r>
      <w:r w:rsidR="008F535E" w:rsidRPr="00FE5D04">
        <w:rPr>
          <w:rFonts w:ascii="Times New Roman" w:hAnsi="Times New Roman" w:cs="Times New Roman"/>
          <w:bCs/>
          <w:color w:val="auto"/>
          <w:sz w:val="28"/>
          <w:szCs w:val="28"/>
        </w:rPr>
        <w:t>Bộ trưởng Bộ Xây dựng</w:t>
      </w:r>
      <w:r w:rsidR="008F535E" w:rsidRPr="00FE5D04">
        <w:rPr>
          <w:rFonts w:ascii="Times New Roman" w:hAnsi="Times New Roman" w:cs="Times New Roman"/>
          <w:bCs/>
          <w:color w:val="auto"/>
          <w:sz w:val="28"/>
          <w:szCs w:val="28"/>
          <w:lang w:val="en-US"/>
        </w:rPr>
        <w:t>,</w:t>
      </w:r>
    </w:p>
    <w:p w14:paraId="280D3846" w14:textId="0D172EE8" w:rsidR="00243B18" w:rsidRPr="00FE5D04" w:rsidRDefault="00107348" w:rsidP="00FE5D04">
      <w:pPr>
        <w:tabs>
          <w:tab w:val="left" w:pos="720"/>
          <w:tab w:val="right" w:leader="dot" w:pos="8640"/>
        </w:tabs>
        <w:spacing w:before="60" w:after="60" w:line="340" w:lineRule="exact"/>
        <w:ind w:firstLine="720"/>
        <w:jc w:val="both"/>
        <w:rPr>
          <w:rFonts w:ascii="Times New Roman" w:hAnsi="Times New Roman" w:cs="Times New Roman"/>
          <w:b/>
          <w:bCs/>
          <w:i/>
          <w:color w:val="auto"/>
          <w:sz w:val="28"/>
          <w:szCs w:val="28"/>
        </w:rPr>
      </w:pPr>
      <w:r w:rsidRPr="00FE5D04">
        <w:rPr>
          <w:rFonts w:ascii="Times New Roman" w:hAnsi="Times New Roman" w:cs="Times New Roman"/>
          <w:b/>
          <w:bCs/>
          <w:i/>
          <w:color w:val="auto"/>
          <w:sz w:val="28"/>
          <w:szCs w:val="28"/>
          <w:lang w:val="en-US"/>
        </w:rPr>
        <w:t>4</w:t>
      </w:r>
      <w:r w:rsidR="00243B18" w:rsidRPr="00FE5D04">
        <w:rPr>
          <w:rFonts w:ascii="Times New Roman" w:hAnsi="Times New Roman" w:cs="Times New Roman"/>
          <w:b/>
          <w:bCs/>
          <w:i/>
          <w:color w:val="auto"/>
          <w:sz w:val="28"/>
          <w:szCs w:val="28"/>
        </w:rPr>
        <w:t>.2. Các nội dung bổ sung mới</w:t>
      </w:r>
    </w:p>
    <w:p w14:paraId="1E34AA07" w14:textId="4853EEAA" w:rsidR="00243B18" w:rsidRPr="00FE5D04" w:rsidRDefault="00243B18" w:rsidP="00FE5D04">
      <w:pPr>
        <w:tabs>
          <w:tab w:val="left" w:pos="720"/>
          <w:tab w:val="right" w:leader="dot" w:pos="8640"/>
        </w:tabs>
        <w:spacing w:before="60" w:after="60" w:line="340" w:lineRule="exact"/>
        <w:ind w:firstLine="720"/>
        <w:jc w:val="both"/>
        <w:rPr>
          <w:rFonts w:ascii="Times New Roman" w:hAnsi="Times New Roman" w:cs="Times New Roman"/>
          <w:bCs/>
          <w:color w:val="auto"/>
          <w:sz w:val="28"/>
          <w:szCs w:val="28"/>
          <w:lang w:val="en-US"/>
        </w:rPr>
      </w:pPr>
      <w:r w:rsidRPr="00FE5D04">
        <w:rPr>
          <w:rFonts w:ascii="Times New Roman" w:hAnsi="Times New Roman" w:cs="Times New Roman"/>
          <w:bCs/>
          <w:color w:val="auto"/>
          <w:sz w:val="28"/>
          <w:szCs w:val="28"/>
        </w:rPr>
        <w:t>(i) Bổ sung các trường hợp</w:t>
      </w:r>
      <w:r w:rsidR="009E0BDD" w:rsidRPr="00FE5D04">
        <w:rPr>
          <w:rFonts w:ascii="Times New Roman" w:hAnsi="Times New Roman" w:cs="Times New Roman"/>
          <w:bCs/>
          <w:color w:val="auto"/>
          <w:sz w:val="28"/>
          <w:szCs w:val="28"/>
          <w:lang w:val="en-US"/>
        </w:rPr>
        <w:t xml:space="preserve"> miễn trừ </w:t>
      </w:r>
      <w:r w:rsidRPr="00FE5D04">
        <w:rPr>
          <w:rFonts w:ascii="Times New Roman" w:hAnsi="Times New Roman" w:cs="Times New Roman"/>
          <w:bCs/>
          <w:color w:val="auto"/>
          <w:sz w:val="28"/>
          <w:szCs w:val="28"/>
        </w:rPr>
        <w:t>hủy bỏ giấy phép do không duy trì vốn tối thiểu</w:t>
      </w:r>
      <w:r w:rsidR="00AA5ABB" w:rsidRPr="00FE5D04">
        <w:rPr>
          <w:rFonts w:ascii="Times New Roman" w:hAnsi="Times New Roman" w:cs="Times New Roman"/>
          <w:bCs/>
          <w:color w:val="auto"/>
          <w:sz w:val="28"/>
          <w:szCs w:val="28"/>
          <w:lang w:val="en-US"/>
        </w:rPr>
        <w:t>.</w:t>
      </w:r>
    </w:p>
    <w:p w14:paraId="656B84CA" w14:textId="31C2AF1F" w:rsidR="00243B18" w:rsidRPr="00FE5D04" w:rsidRDefault="00243B18" w:rsidP="00FE5D04">
      <w:pPr>
        <w:tabs>
          <w:tab w:val="left" w:pos="720"/>
          <w:tab w:val="right" w:leader="dot" w:pos="8640"/>
        </w:tabs>
        <w:spacing w:before="60" w:after="60" w:line="340" w:lineRule="exact"/>
        <w:ind w:firstLine="720"/>
        <w:jc w:val="both"/>
        <w:rPr>
          <w:rFonts w:ascii="Times New Roman" w:hAnsi="Times New Roman" w:cs="Times New Roman"/>
          <w:bCs/>
          <w:color w:val="auto"/>
          <w:sz w:val="28"/>
          <w:szCs w:val="28"/>
          <w:lang w:val="en-US"/>
        </w:rPr>
      </w:pPr>
      <w:r w:rsidRPr="00FE5D04">
        <w:rPr>
          <w:rFonts w:ascii="Times New Roman" w:hAnsi="Times New Roman" w:cs="Times New Roman"/>
          <w:bCs/>
          <w:color w:val="auto"/>
          <w:sz w:val="28"/>
          <w:szCs w:val="28"/>
        </w:rPr>
        <w:t xml:space="preserve">(ii) Bổ sung quy định chi tiết đối với việc công khai tiêu chuẩn chất lượng dịch vụ của các hãng hàng không Việt Nam; bổ sung yêu cầu về nội dung phục </w:t>
      </w:r>
      <w:r w:rsidRPr="00FE5D04">
        <w:rPr>
          <w:rFonts w:ascii="Times New Roman" w:hAnsi="Times New Roman" w:cs="Times New Roman"/>
          <w:bCs/>
          <w:color w:val="auto"/>
          <w:sz w:val="28"/>
          <w:szCs w:val="28"/>
        </w:rPr>
        <w:lastRenderedPageBreak/>
        <w:t>vụ hành khách là người khuyết tật, hành khách cần sự trợ giúp đặc biệt trong quy trình phục vụ hành khách của các hãng hàng không Việt Nam</w:t>
      </w:r>
      <w:r w:rsidR="00AA5ABB" w:rsidRPr="00FE5D04">
        <w:rPr>
          <w:rFonts w:ascii="Times New Roman" w:hAnsi="Times New Roman" w:cs="Times New Roman"/>
          <w:bCs/>
          <w:color w:val="auto"/>
          <w:sz w:val="28"/>
          <w:szCs w:val="28"/>
          <w:lang w:val="en-US"/>
        </w:rPr>
        <w:t>.</w:t>
      </w:r>
    </w:p>
    <w:p w14:paraId="68D226B3" w14:textId="66C48795" w:rsidR="00243B18" w:rsidRPr="00FE5D04" w:rsidRDefault="00243B18" w:rsidP="00FE5D04">
      <w:pPr>
        <w:tabs>
          <w:tab w:val="left" w:pos="720"/>
          <w:tab w:val="right" w:leader="dot" w:pos="8640"/>
        </w:tabs>
        <w:spacing w:before="60" w:after="60" w:line="340" w:lineRule="exact"/>
        <w:ind w:firstLine="720"/>
        <w:jc w:val="both"/>
        <w:rPr>
          <w:rFonts w:ascii="Times New Roman" w:hAnsi="Times New Roman" w:cs="Times New Roman"/>
          <w:bCs/>
          <w:color w:val="auto"/>
          <w:sz w:val="28"/>
          <w:szCs w:val="28"/>
          <w:lang w:val="en-US"/>
        </w:rPr>
      </w:pPr>
      <w:r w:rsidRPr="00FE5D04">
        <w:rPr>
          <w:rFonts w:ascii="Times New Roman" w:hAnsi="Times New Roman" w:cs="Times New Roman"/>
          <w:bCs/>
          <w:color w:val="auto"/>
          <w:sz w:val="28"/>
          <w:szCs w:val="28"/>
        </w:rPr>
        <w:t>(iii) Bổ sung các quy định về hoàn vé, nghĩa vụ của người vận chuyển trong trường hợp thay đổi lịch và chậm chuyến trên khoang</w:t>
      </w:r>
      <w:r w:rsidR="00AA5ABB" w:rsidRPr="00FE5D04">
        <w:rPr>
          <w:rFonts w:ascii="Times New Roman" w:hAnsi="Times New Roman" w:cs="Times New Roman"/>
          <w:bCs/>
          <w:color w:val="auto"/>
          <w:sz w:val="28"/>
          <w:szCs w:val="28"/>
          <w:lang w:val="en-US"/>
        </w:rPr>
        <w:t>.</w:t>
      </w:r>
    </w:p>
    <w:p w14:paraId="6123A1C1" w14:textId="77777777" w:rsidR="00243B18" w:rsidRPr="00FE5D04" w:rsidRDefault="00243B18" w:rsidP="00FE5D04">
      <w:pPr>
        <w:tabs>
          <w:tab w:val="left" w:pos="720"/>
          <w:tab w:val="right" w:leader="dot" w:pos="8640"/>
        </w:tabs>
        <w:spacing w:before="60" w:after="60" w:line="340" w:lineRule="exact"/>
        <w:ind w:firstLine="720"/>
        <w:jc w:val="both"/>
        <w:rPr>
          <w:rFonts w:ascii="Times New Roman" w:hAnsi="Times New Roman" w:cs="Times New Roman"/>
          <w:bCs/>
          <w:color w:val="auto"/>
          <w:sz w:val="28"/>
          <w:szCs w:val="28"/>
        </w:rPr>
      </w:pPr>
      <w:r w:rsidRPr="00FE5D04">
        <w:rPr>
          <w:rFonts w:ascii="Times New Roman" w:hAnsi="Times New Roman" w:cs="Times New Roman"/>
          <w:bCs/>
          <w:color w:val="auto"/>
          <w:sz w:val="28"/>
          <w:szCs w:val="28"/>
        </w:rPr>
        <w:t>(iv) Bổ sung quy định mới về thời hạn phải thực hiện phải thực hiện cung cấp hoặc khai thác dịch vụ vận tải hàng không; báo cáo của doanh nghiệp kinh doanh vận tải hàng không về việc duy trì điều kiện kinh doanh nhằm nâng cao hiệu quả, hiệu lực công tác quản lý, giám sát việc đáp ứng đầy đủ các quy định về kinh doanh vận tải hàng không. Quy định báo cáo định kỳ giúp cơ quan quản lý kịp thời phát hiện rủi ro, đồng thời ngăn chặn tình trạng doanh nghiệp không còn đủ điều kiện nhưng vẫn hoạt động.</w:t>
      </w:r>
    </w:p>
    <w:p w14:paraId="2F014534" w14:textId="32B13BF9" w:rsidR="00243B18" w:rsidRPr="00FE5D04" w:rsidRDefault="00243B18" w:rsidP="00FE5D04">
      <w:pPr>
        <w:tabs>
          <w:tab w:val="left" w:pos="720"/>
          <w:tab w:val="right" w:leader="dot" w:pos="8640"/>
        </w:tabs>
        <w:spacing w:before="60" w:after="60" w:line="340" w:lineRule="exact"/>
        <w:ind w:firstLine="720"/>
        <w:jc w:val="both"/>
        <w:rPr>
          <w:rFonts w:ascii="Times New Roman" w:hAnsi="Times New Roman" w:cs="Times New Roman"/>
          <w:bCs/>
          <w:color w:val="auto"/>
          <w:sz w:val="28"/>
          <w:szCs w:val="28"/>
          <w:lang w:val="en-US"/>
        </w:rPr>
      </w:pPr>
      <w:r w:rsidRPr="00FE5D04">
        <w:rPr>
          <w:rFonts w:ascii="Times New Roman" w:hAnsi="Times New Roman" w:cs="Times New Roman"/>
          <w:bCs/>
          <w:color w:val="auto"/>
          <w:sz w:val="28"/>
          <w:szCs w:val="28"/>
        </w:rPr>
        <w:t>(v) Bổ sung quy định về thời hạn tàu bay thuê có tổ bay</w:t>
      </w:r>
      <w:r w:rsidR="00AA5ABB" w:rsidRPr="00FE5D04">
        <w:rPr>
          <w:rFonts w:ascii="Times New Roman" w:hAnsi="Times New Roman" w:cs="Times New Roman"/>
          <w:bCs/>
          <w:color w:val="auto"/>
          <w:sz w:val="28"/>
          <w:szCs w:val="28"/>
          <w:lang w:val="en-US"/>
        </w:rPr>
        <w:t>.</w:t>
      </w:r>
    </w:p>
    <w:p w14:paraId="5EC8986E" w14:textId="3C0CC987" w:rsidR="00243B18" w:rsidRPr="00FE5D04" w:rsidRDefault="00243B18" w:rsidP="00FE5D04">
      <w:pPr>
        <w:tabs>
          <w:tab w:val="left" w:pos="720"/>
          <w:tab w:val="right" w:leader="dot" w:pos="8640"/>
        </w:tabs>
        <w:spacing w:before="60" w:after="60" w:line="340" w:lineRule="exact"/>
        <w:ind w:firstLine="720"/>
        <w:jc w:val="both"/>
        <w:rPr>
          <w:rFonts w:ascii="Times New Roman" w:hAnsi="Times New Roman" w:cs="Times New Roman"/>
          <w:bCs/>
          <w:color w:val="auto"/>
          <w:sz w:val="28"/>
          <w:szCs w:val="28"/>
        </w:rPr>
      </w:pPr>
      <w:r w:rsidRPr="00FE5D04">
        <w:rPr>
          <w:rFonts w:ascii="Times New Roman" w:hAnsi="Times New Roman" w:cs="Times New Roman"/>
          <w:bCs/>
          <w:color w:val="auto"/>
          <w:sz w:val="28"/>
          <w:szCs w:val="28"/>
        </w:rPr>
        <w:t xml:space="preserve">(vi) Bổ sung quy định lấy ý kiến của </w:t>
      </w:r>
      <w:r w:rsidR="00200A80" w:rsidRPr="00FE5D04">
        <w:rPr>
          <w:rFonts w:ascii="Times New Roman" w:hAnsi="Times New Roman" w:cs="Times New Roman"/>
          <w:bCs/>
          <w:color w:val="auto"/>
          <w:sz w:val="28"/>
          <w:szCs w:val="28"/>
          <w:lang w:val="en-US"/>
        </w:rPr>
        <w:t xml:space="preserve">các Bộ đối với đề nghị cấp Giấy phép kinh doanh vận tải hàng không thương mại, xin ý kiến </w:t>
      </w:r>
      <w:r w:rsidRPr="00FE5D04">
        <w:rPr>
          <w:rFonts w:ascii="Times New Roman" w:hAnsi="Times New Roman" w:cs="Times New Roman"/>
          <w:bCs/>
          <w:color w:val="auto"/>
          <w:sz w:val="28"/>
          <w:szCs w:val="28"/>
        </w:rPr>
        <w:t>Bộ Công an đối với các đề nghị cấp/cấp lại Giấy chứng nhận đăng ký hoạt động hàng không chung.</w:t>
      </w:r>
    </w:p>
    <w:p w14:paraId="508CAB2C" w14:textId="421E6236" w:rsidR="00243B18" w:rsidRPr="00FE5D04" w:rsidRDefault="00107348" w:rsidP="00FE5D04">
      <w:pPr>
        <w:tabs>
          <w:tab w:val="left" w:pos="720"/>
          <w:tab w:val="right" w:leader="dot" w:pos="8640"/>
        </w:tabs>
        <w:spacing w:before="60" w:after="60" w:line="340" w:lineRule="exact"/>
        <w:ind w:firstLine="720"/>
        <w:jc w:val="both"/>
        <w:rPr>
          <w:rFonts w:ascii="Times New Roman" w:hAnsi="Times New Roman" w:cs="Times New Roman"/>
          <w:b/>
          <w:bCs/>
          <w:i/>
          <w:color w:val="auto"/>
          <w:sz w:val="28"/>
          <w:szCs w:val="28"/>
        </w:rPr>
      </w:pPr>
      <w:r w:rsidRPr="00FE5D04">
        <w:rPr>
          <w:rFonts w:ascii="Times New Roman" w:hAnsi="Times New Roman" w:cs="Times New Roman"/>
          <w:b/>
          <w:bCs/>
          <w:i/>
          <w:color w:val="auto"/>
          <w:sz w:val="28"/>
          <w:szCs w:val="28"/>
          <w:lang w:val="en-US"/>
        </w:rPr>
        <w:t>4</w:t>
      </w:r>
      <w:r w:rsidR="00243B18" w:rsidRPr="00FE5D04">
        <w:rPr>
          <w:rFonts w:ascii="Times New Roman" w:hAnsi="Times New Roman" w:cs="Times New Roman"/>
          <w:b/>
          <w:bCs/>
          <w:i/>
          <w:color w:val="auto"/>
          <w:sz w:val="28"/>
          <w:szCs w:val="28"/>
        </w:rPr>
        <w:t>.3. Các nội dung bãi bỏ và lược bỏ</w:t>
      </w:r>
    </w:p>
    <w:p w14:paraId="3F8F9073" w14:textId="77777777" w:rsidR="00243B18" w:rsidRPr="00FE5D04" w:rsidRDefault="00243B18" w:rsidP="00FE5D04">
      <w:pPr>
        <w:tabs>
          <w:tab w:val="left" w:pos="720"/>
          <w:tab w:val="right" w:leader="dot" w:pos="8640"/>
        </w:tabs>
        <w:spacing w:before="60" w:after="60" w:line="340" w:lineRule="exact"/>
        <w:ind w:firstLine="720"/>
        <w:jc w:val="both"/>
        <w:rPr>
          <w:rFonts w:ascii="Times New Roman" w:hAnsi="Times New Roman" w:cs="Times New Roman"/>
          <w:bCs/>
          <w:color w:val="auto"/>
          <w:sz w:val="28"/>
          <w:szCs w:val="28"/>
        </w:rPr>
      </w:pPr>
      <w:r w:rsidRPr="00FE5D04">
        <w:rPr>
          <w:rFonts w:ascii="Times New Roman" w:hAnsi="Times New Roman" w:cs="Times New Roman"/>
          <w:bCs/>
          <w:color w:val="auto"/>
          <w:sz w:val="28"/>
          <w:szCs w:val="28"/>
        </w:rPr>
        <w:t>(i) Bãi bỏ các quy định về Thủ tục đăng ký Điều lệ vận chuyển của hãng hàng không Việt Nam (mã số 2.001037);</w:t>
      </w:r>
    </w:p>
    <w:p w14:paraId="01A560FA" w14:textId="77777777" w:rsidR="00243B18" w:rsidRPr="00FE5D04" w:rsidRDefault="00243B18" w:rsidP="00FE5D04">
      <w:pPr>
        <w:tabs>
          <w:tab w:val="left" w:pos="720"/>
          <w:tab w:val="right" w:leader="dot" w:pos="8640"/>
        </w:tabs>
        <w:spacing w:before="60" w:after="60" w:line="340" w:lineRule="exact"/>
        <w:ind w:firstLine="720"/>
        <w:jc w:val="both"/>
        <w:rPr>
          <w:rFonts w:ascii="Times New Roman" w:hAnsi="Times New Roman" w:cs="Times New Roman"/>
          <w:bCs/>
          <w:color w:val="auto"/>
          <w:sz w:val="28"/>
          <w:szCs w:val="28"/>
        </w:rPr>
      </w:pPr>
      <w:r w:rsidRPr="00FE5D04">
        <w:rPr>
          <w:rFonts w:ascii="Times New Roman" w:hAnsi="Times New Roman" w:cs="Times New Roman"/>
          <w:bCs/>
          <w:color w:val="auto"/>
          <w:sz w:val="28"/>
          <w:szCs w:val="28"/>
        </w:rPr>
        <w:t>(ii) Bãi bỏ quy định về Thủ tục chấp thuận việc thuê, cho thuê tàu bay giữa tổ chức, cá nhân Việt Nam và tổ chức, cá nhân nước ngoài (mã số 1.002511);</w:t>
      </w:r>
    </w:p>
    <w:p w14:paraId="4085F817" w14:textId="1460D9E5" w:rsidR="00243B18" w:rsidRPr="00FE5D04" w:rsidRDefault="00243B18" w:rsidP="00FE5D04">
      <w:pPr>
        <w:tabs>
          <w:tab w:val="left" w:pos="720"/>
          <w:tab w:val="right" w:leader="dot" w:pos="8640"/>
        </w:tabs>
        <w:spacing w:before="60" w:after="60" w:line="340" w:lineRule="exact"/>
        <w:ind w:firstLine="720"/>
        <w:jc w:val="both"/>
        <w:rPr>
          <w:rFonts w:ascii="Times New Roman" w:hAnsi="Times New Roman" w:cs="Times New Roman"/>
          <w:bCs/>
          <w:color w:val="auto"/>
          <w:sz w:val="28"/>
          <w:szCs w:val="28"/>
        </w:rPr>
      </w:pPr>
      <w:r w:rsidRPr="00FE5D04">
        <w:rPr>
          <w:rFonts w:ascii="Times New Roman" w:hAnsi="Times New Roman" w:cs="Times New Roman"/>
          <w:bCs/>
          <w:color w:val="auto"/>
          <w:sz w:val="28"/>
          <w:szCs w:val="28"/>
        </w:rPr>
        <w:t>(iii) Lược bỏ nội dung về cấp quyền vận chuyển hàng không, theo đó quyền vận chuyển hàng không nội địa được cấp cùng phép bay;</w:t>
      </w:r>
    </w:p>
    <w:p w14:paraId="6E8B56B5" w14:textId="77777777" w:rsidR="00243B18" w:rsidRPr="00FE5D04" w:rsidRDefault="00243B18" w:rsidP="00FE5D04">
      <w:pPr>
        <w:tabs>
          <w:tab w:val="left" w:pos="720"/>
          <w:tab w:val="right" w:leader="dot" w:pos="8640"/>
        </w:tabs>
        <w:spacing w:before="60" w:after="60" w:line="340" w:lineRule="exact"/>
        <w:ind w:firstLine="720"/>
        <w:jc w:val="both"/>
        <w:rPr>
          <w:rFonts w:ascii="Times New Roman" w:hAnsi="Times New Roman" w:cs="Times New Roman"/>
          <w:bCs/>
          <w:color w:val="auto"/>
          <w:sz w:val="28"/>
          <w:szCs w:val="28"/>
        </w:rPr>
      </w:pPr>
      <w:r w:rsidRPr="00FE5D04">
        <w:rPr>
          <w:rFonts w:ascii="Times New Roman" w:hAnsi="Times New Roman" w:cs="Times New Roman"/>
          <w:bCs/>
          <w:color w:val="auto"/>
          <w:sz w:val="28"/>
          <w:szCs w:val="28"/>
        </w:rPr>
        <w:t>(iv) Bãi bỏ nội dung quy định về thủ tục Thủ tục Cấp Giấy chứng nhận đăng ký sử dụng thương hiệu của hãng hàng không (mã 1.003472);</w:t>
      </w:r>
    </w:p>
    <w:p w14:paraId="728A4693" w14:textId="77777777" w:rsidR="00243B18" w:rsidRPr="00FE5D04" w:rsidRDefault="00243B18" w:rsidP="00FE5D04">
      <w:pPr>
        <w:tabs>
          <w:tab w:val="left" w:pos="720"/>
          <w:tab w:val="right" w:leader="dot" w:pos="8640"/>
        </w:tabs>
        <w:spacing w:before="60" w:after="60" w:line="340" w:lineRule="exact"/>
        <w:ind w:firstLine="720"/>
        <w:jc w:val="both"/>
        <w:rPr>
          <w:rFonts w:ascii="Times New Roman" w:hAnsi="Times New Roman" w:cs="Times New Roman"/>
          <w:bCs/>
          <w:color w:val="auto"/>
          <w:sz w:val="28"/>
          <w:szCs w:val="28"/>
        </w:rPr>
      </w:pPr>
      <w:r w:rsidRPr="00FE5D04">
        <w:rPr>
          <w:rFonts w:ascii="Times New Roman" w:hAnsi="Times New Roman" w:cs="Times New Roman"/>
          <w:bCs/>
          <w:color w:val="auto"/>
          <w:sz w:val="28"/>
          <w:szCs w:val="28"/>
        </w:rPr>
        <w:t>(v) Bãi bỏ nội dung quy định về thủ tục cấp/cấp lại Giấy chứng nhận đăng ký xuất vận đơn hàng không thứ cấp (mã 1.004418, mã 1.004419);</w:t>
      </w:r>
    </w:p>
    <w:p w14:paraId="3DC27A1A" w14:textId="77777777" w:rsidR="00243B18" w:rsidRPr="00FE5D04" w:rsidRDefault="00243B18" w:rsidP="00FE5D04">
      <w:pPr>
        <w:tabs>
          <w:tab w:val="left" w:pos="720"/>
          <w:tab w:val="right" w:leader="dot" w:pos="8640"/>
        </w:tabs>
        <w:spacing w:before="60" w:after="60" w:line="340" w:lineRule="exact"/>
        <w:ind w:firstLine="720"/>
        <w:jc w:val="both"/>
        <w:rPr>
          <w:rFonts w:ascii="Times New Roman" w:hAnsi="Times New Roman" w:cs="Times New Roman"/>
          <w:bCs/>
          <w:color w:val="auto"/>
          <w:sz w:val="28"/>
          <w:szCs w:val="28"/>
        </w:rPr>
      </w:pPr>
      <w:r w:rsidRPr="00FE5D04">
        <w:rPr>
          <w:rFonts w:ascii="Times New Roman" w:hAnsi="Times New Roman" w:cs="Times New Roman"/>
          <w:bCs/>
          <w:color w:val="auto"/>
          <w:sz w:val="28"/>
          <w:szCs w:val="28"/>
        </w:rPr>
        <w:t>(vi) Lược bỏ quy định áp dụng riêng đối với doanh nghiệp có tỷ lệ sở hữu vốn nhà nước từ 30% trở lên khi thực hiện thủ tục chấp thuận việc đưa tàu bay thuê vào khai thác tại Việt Nam để bảo đảm việc đối xử bình đẳng cho các doanh nghiệp, giảm bớt thủ tục hành chính và thành phần hồ sơ tài liệu. Việc này cũng nâng cao trách nhiệm của doanh nghiệp khi thực hiện kế hoạch, hoạt động sản xuất kinh doanh khi tiến hành thuê tàu bay;</w:t>
      </w:r>
    </w:p>
    <w:p w14:paraId="68D3054B" w14:textId="77777777" w:rsidR="00243B18" w:rsidRPr="00FE5D04" w:rsidRDefault="00243B18" w:rsidP="00FE5D04">
      <w:pPr>
        <w:tabs>
          <w:tab w:val="left" w:pos="720"/>
          <w:tab w:val="right" w:leader="dot" w:pos="8640"/>
        </w:tabs>
        <w:spacing w:before="60" w:after="60" w:line="340" w:lineRule="exact"/>
        <w:ind w:firstLine="720"/>
        <w:jc w:val="both"/>
        <w:rPr>
          <w:rFonts w:ascii="Times New Roman" w:hAnsi="Times New Roman" w:cs="Times New Roman"/>
          <w:bCs/>
          <w:color w:val="auto"/>
          <w:sz w:val="28"/>
          <w:szCs w:val="28"/>
        </w:rPr>
      </w:pPr>
      <w:r w:rsidRPr="00FE5D04">
        <w:rPr>
          <w:rFonts w:ascii="Times New Roman" w:hAnsi="Times New Roman" w:cs="Times New Roman"/>
          <w:bCs/>
          <w:color w:val="auto"/>
          <w:sz w:val="28"/>
          <w:szCs w:val="28"/>
        </w:rPr>
        <w:t>(vii) Lược bỏ điều kiện kinh doanh về phương án kinh doanh và chiến lược phát triển theo Quyết định số 1757.</w:t>
      </w:r>
    </w:p>
    <w:p w14:paraId="027F03E3" w14:textId="17DFE9FB" w:rsidR="00243B18" w:rsidRPr="00FE5D04" w:rsidRDefault="00107348" w:rsidP="00FE5D04">
      <w:pPr>
        <w:tabs>
          <w:tab w:val="left" w:pos="720"/>
          <w:tab w:val="right" w:leader="dot" w:pos="8640"/>
        </w:tabs>
        <w:spacing w:before="60" w:after="60" w:line="340" w:lineRule="exact"/>
        <w:ind w:firstLine="720"/>
        <w:jc w:val="both"/>
        <w:rPr>
          <w:rFonts w:ascii="Times New Roman" w:hAnsi="Times New Roman" w:cs="Times New Roman"/>
          <w:b/>
          <w:bCs/>
          <w:i/>
          <w:color w:val="auto"/>
          <w:sz w:val="28"/>
          <w:szCs w:val="28"/>
        </w:rPr>
      </w:pPr>
      <w:r w:rsidRPr="00FE5D04">
        <w:rPr>
          <w:rFonts w:ascii="Times New Roman" w:hAnsi="Times New Roman" w:cs="Times New Roman"/>
          <w:b/>
          <w:bCs/>
          <w:i/>
          <w:color w:val="auto"/>
          <w:sz w:val="28"/>
          <w:szCs w:val="28"/>
          <w:lang w:val="en-US"/>
        </w:rPr>
        <w:t>4</w:t>
      </w:r>
      <w:r w:rsidR="00243B18" w:rsidRPr="00FE5D04">
        <w:rPr>
          <w:rFonts w:ascii="Times New Roman" w:hAnsi="Times New Roman" w:cs="Times New Roman"/>
          <w:b/>
          <w:bCs/>
          <w:i/>
          <w:color w:val="auto"/>
          <w:sz w:val="28"/>
          <w:szCs w:val="28"/>
        </w:rPr>
        <w:t>.4. Các nội dung về phân cấp, phân quyền</w:t>
      </w:r>
    </w:p>
    <w:p w14:paraId="5DC4D5AF" w14:textId="5A075F01" w:rsidR="00243B18" w:rsidRPr="00FE5D04" w:rsidRDefault="00243B18" w:rsidP="00FE5D04">
      <w:pPr>
        <w:tabs>
          <w:tab w:val="left" w:pos="720"/>
          <w:tab w:val="right" w:leader="dot" w:pos="8640"/>
        </w:tabs>
        <w:spacing w:before="60" w:after="60" w:line="340" w:lineRule="exact"/>
        <w:ind w:firstLine="720"/>
        <w:jc w:val="both"/>
        <w:rPr>
          <w:rFonts w:ascii="Times New Roman" w:hAnsi="Times New Roman" w:cs="Times New Roman"/>
          <w:bCs/>
          <w:color w:val="auto"/>
          <w:sz w:val="28"/>
          <w:szCs w:val="28"/>
        </w:rPr>
      </w:pPr>
      <w:r w:rsidRPr="00FE5D04">
        <w:rPr>
          <w:rFonts w:ascii="Times New Roman" w:hAnsi="Times New Roman" w:cs="Times New Roman"/>
          <w:bCs/>
          <w:color w:val="auto"/>
          <w:sz w:val="28"/>
          <w:szCs w:val="28"/>
        </w:rPr>
        <w:t xml:space="preserve">(i) Thủ tục Cấp Giấy phép kinh doanh vận tải hàng không đề nghị phân cấp giao Cục HKVN cấp Giấy phép sau khi có ý kiến của Bộ Xây dựng. Trường hợp cấp lại Giấy phép, Cục HKVN thực hiện. </w:t>
      </w:r>
    </w:p>
    <w:p w14:paraId="63467995" w14:textId="5CC05846" w:rsidR="00243B18" w:rsidRPr="00FE5D04" w:rsidRDefault="00243B18" w:rsidP="00FE5D04">
      <w:pPr>
        <w:tabs>
          <w:tab w:val="left" w:pos="720"/>
          <w:tab w:val="right" w:leader="dot" w:pos="8640"/>
        </w:tabs>
        <w:spacing w:before="60" w:after="60" w:line="340" w:lineRule="exact"/>
        <w:ind w:firstLine="720"/>
        <w:jc w:val="both"/>
        <w:rPr>
          <w:rFonts w:ascii="Times New Roman" w:hAnsi="Times New Roman" w:cs="Times New Roman"/>
          <w:bCs/>
          <w:color w:val="auto"/>
          <w:sz w:val="28"/>
          <w:szCs w:val="28"/>
        </w:rPr>
      </w:pPr>
      <w:r w:rsidRPr="00FE5D04">
        <w:rPr>
          <w:rFonts w:ascii="Times New Roman" w:hAnsi="Times New Roman" w:cs="Times New Roman"/>
          <w:bCs/>
          <w:color w:val="auto"/>
          <w:sz w:val="28"/>
          <w:szCs w:val="28"/>
        </w:rPr>
        <w:t>(ii) Thủ tục Giấy phép kinh doanh vận tải hàng không chuyên dùng đề nghị phân cấp</w:t>
      </w:r>
      <w:r w:rsidR="009670EF" w:rsidRPr="00FE5D04">
        <w:rPr>
          <w:rFonts w:ascii="Times New Roman" w:hAnsi="Times New Roman" w:cs="Times New Roman"/>
          <w:bCs/>
          <w:color w:val="auto"/>
          <w:sz w:val="28"/>
          <w:szCs w:val="28"/>
          <w:lang w:val="en-US"/>
        </w:rPr>
        <w:t xml:space="preserve"> giao </w:t>
      </w:r>
      <w:r w:rsidRPr="00FE5D04">
        <w:rPr>
          <w:rFonts w:ascii="Times New Roman" w:hAnsi="Times New Roman" w:cs="Times New Roman"/>
          <w:bCs/>
          <w:color w:val="auto"/>
          <w:sz w:val="28"/>
          <w:szCs w:val="28"/>
        </w:rPr>
        <w:t xml:space="preserve">Cục </w:t>
      </w:r>
      <w:r w:rsidR="00AE7EDC" w:rsidRPr="00FE5D04">
        <w:rPr>
          <w:rFonts w:ascii="Times New Roman" w:hAnsi="Times New Roman" w:cs="Times New Roman"/>
          <w:bCs/>
          <w:color w:val="auto"/>
          <w:sz w:val="28"/>
          <w:szCs w:val="28"/>
          <w:lang w:val="en-US"/>
        </w:rPr>
        <w:t>HKVN</w:t>
      </w:r>
      <w:r w:rsidRPr="00FE5D04">
        <w:rPr>
          <w:rFonts w:ascii="Times New Roman" w:hAnsi="Times New Roman" w:cs="Times New Roman"/>
          <w:bCs/>
          <w:color w:val="auto"/>
          <w:sz w:val="28"/>
          <w:szCs w:val="28"/>
        </w:rPr>
        <w:t xml:space="preserve"> giải quyết thủ tục hành chính và cấp Giấy phép.</w:t>
      </w:r>
    </w:p>
    <w:p w14:paraId="21B34643" w14:textId="77777777" w:rsidR="00243B18" w:rsidRPr="00FE5D04" w:rsidRDefault="00243B18" w:rsidP="00FE5D04">
      <w:pPr>
        <w:tabs>
          <w:tab w:val="left" w:pos="720"/>
          <w:tab w:val="right" w:leader="dot" w:pos="8640"/>
        </w:tabs>
        <w:spacing w:before="60" w:after="60" w:line="340" w:lineRule="exact"/>
        <w:ind w:firstLine="720"/>
        <w:jc w:val="both"/>
        <w:rPr>
          <w:rFonts w:ascii="Times New Roman" w:hAnsi="Times New Roman" w:cs="Times New Roman"/>
          <w:bCs/>
          <w:color w:val="auto"/>
          <w:sz w:val="28"/>
          <w:szCs w:val="28"/>
        </w:rPr>
      </w:pPr>
      <w:r w:rsidRPr="00FE5D04">
        <w:rPr>
          <w:rFonts w:ascii="Times New Roman" w:hAnsi="Times New Roman" w:cs="Times New Roman"/>
          <w:bCs/>
          <w:color w:val="auto"/>
          <w:sz w:val="28"/>
          <w:szCs w:val="28"/>
        </w:rPr>
        <w:lastRenderedPageBreak/>
        <w:t>(iii) Phân cấp ủy quyền đối với việc hủy bỏ Giấy phép kinh doanh vận tải hàng không theo hướng giao Cục HKVN hủy bỏ Giấy phép đã cấp.</w:t>
      </w:r>
    </w:p>
    <w:p w14:paraId="759B38DA" w14:textId="77777777" w:rsidR="00243B18" w:rsidRPr="00FE5D04" w:rsidRDefault="00243B18" w:rsidP="00FE5D04">
      <w:pPr>
        <w:tabs>
          <w:tab w:val="left" w:pos="720"/>
          <w:tab w:val="right" w:leader="dot" w:pos="8640"/>
        </w:tabs>
        <w:spacing w:before="60" w:after="60" w:line="340" w:lineRule="exact"/>
        <w:ind w:firstLine="720"/>
        <w:jc w:val="both"/>
        <w:rPr>
          <w:rFonts w:ascii="Times New Roman" w:hAnsi="Times New Roman" w:cs="Times New Roman"/>
          <w:bCs/>
          <w:color w:val="auto"/>
          <w:sz w:val="28"/>
          <w:szCs w:val="28"/>
        </w:rPr>
      </w:pPr>
      <w:r w:rsidRPr="00FE5D04">
        <w:rPr>
          <w:rFonts w:ascii="Times New Roman" w:hAnsi="Times New Roman" w:cs="Times New Roman"/>
          <w:bCs/>
          <w:color w:val="auto"/>
          <w:sz w:val="28"/>
          <w:szCs w:val="28"/>
        </w:rPr>
        <w:t>(iv) Phân cấp thẩm quyền giải quyết thủ tục hành chính từ Cục Hàng không Việt Nam về cơ quan chức năng do Uỷ ban nhân dân cấp tỉnh chỉ định theo pháp luật về thương mại đối với thủ tục cấp/cấp lại Giấy phép thành lập văn phòng đại diện, văn phòng bán vé của hàng hãng không nước ngoài tại Việt Nam theo Quyết định số 1015/QĐ-TTg ngày 30/8/2022.</w:t>
      </w:r>
    </w:p>
    <w:p w14:paraId="5EE0EC18" w14:textId="45AAB419" w:rsidR="00243B18" w:rsidRPr="00FE5D04" w:rsidRDefault="00107348" w:rsidP="00FE5D04">
      <w:pPr>
        <w:tabs>
          <w:tab w:val="left" w:pos="720"/>
          <w:tab w:val="right" w:leader="dot" w:pos="8640"/>
        </w:tabs>
        <w:spacing w:before="60" w:after="60" w:line="340" w:lineRule="exact"/>
        <w:ind w:firstLine="720"/>
        <w:jc w:val="both"/>
        <w:rPr>
          <w:rFonts w:ascii="Times New Roman" w:hAnsi="Times New Roman" w:cs="Times New Roman"/>
          <w:b/>
          <w:bCs/>
          <w:i/>
          <w:color w:val="auto"/>
          <w:sz w:val="28"/>
          <w:szCs w:val="28"/>
        </w:rPr>
      </w:pPr>
      <w:r w:rsidRPr="00FE5D04">
        <w:rPr>
          <w:rFonts w:ascii="Times New Roman" w:hAnsi="Times New Roman" w:cs="Times New Roman"/>
          <w:b/>
          <w:bCs/>
          <w:i/>
          <w:color w:val="auto"/>
          <w:sz w:val="28"/>
          <w:szCs w:val="28"/>
          <w:lang w:val="en-US"/>
        </w:rPr>
        <w:t>4</w:t>
      </w:r>
      <w:r w:rsidR="00243B18" w:rsidRPr="00FE5D04">
        <w:rPr>
          <w:rFonts w:ascii="Times New Roman" w:hAnsi="Times New Roman" w:cs="Times New Roman"/>
          <w:b/>
          <w:bCs/>
          <w:i/>
          <w:color w:val="auto"/>
          <w:sz w:val="28"/>
          <w:szCs w:val="28"/>
        </w:rPr>
        <w:t>.5. Các nội dung cắt giảm, đơn giản hoá thủ tục</w:t>
      </w:r>
    </w:p>
    <w:p w14:paraId="75CE39F2" w14:textId="278FECB7" w:rsidR="00243B18" w:rsidRPr="00FE5D04" w:rsidRDefault="00243B18" w:rsidP="00FE5D04">
      <w:pPr>
        <w:tabs>
          <w:tab w:val="left" w:pos="720"/>
          <w:tab w:val="right" w:leader="dot" w:pos="8640"/>
        </w:tabs>
        <w:spacing w:before="60" w:after="60" w:line="340" w:lineRule="exact"/>
        <w:ind w:firstLine="720"/>
        <w:jc w:val="both"/>
        <w:rPr>
          <w:rFonts w:ascii="Times New Roman" w:hAnsi="Times New Roman" w:cs="Times New Roman"/>
          <w:bCs/>
          <w:color w:val="auto"/>
          <w:sz w:val="28"/>
          <w:szCs w:val="28"/>
        </w:rPr>
      </w:pPr>
      <w:r w:rsidRPr="00FE5D04">
        <w:rPr>
          <w:rFonts w:ascii="Times New Roman" w:hAnsi="Times New Roman" w:cs="Times New Roman"/>
          <w:bCs/>
          <w:color w:val="auto"/>
          <w:sz w:val="28"/>
          <w:szCs w:val="28"/>
        </w:rPr>
        <w:t>- Đối với thủ tục Cấp Giấy phép kinh doanh vận tải hàng không (thay thế cho thủ tục Cấp Giấy phép kinh doanh vận chuyển hàng không hiện hành): cắt giảm thời gian giải quyết TTHC từ 50 ngày xuống 35 ngày theo Quyết định 2296/QĐ-BGTVT;</w:t>
      </w:r>
    </w:p>
    <w:p w14:paraId="33EBC047" w14:textId="336C7D72" w:rsidR="00C65454" w:rsidRPr="00FE5D04" w:rsidRDefault="00C65454" w:rsidP="00FE5D04">
      <w:pPr>
        <w:tabs>
          <w:tab w:val="left" w:pos="720"/>
          <w:tab w:val="right" w:leader="dot" w:pos="8640"/>
        </w:tabs>
        <w:spacing w:before="60" w:after="60" w:line="340" w:lineRule="exact"/>
        <w:ind w:firstLine="720"/>
        <w:jc w:val="both"/>
        <w:rPr>
          <w:rFonts w:ascii="Times New Roman" w:hAnsi="Times New Roman" w:cs="Times New Roman"/>
          <w:bCs/>
          <w:color w:val="auto"/>
          <w:sz w:val="28"/>
          <w:szCs w:val="28"/>
          <w:lang w:val="en-US"/>
        </w:rPr>
      </w:pPr>
      <w:r w:rsidRPr="00FE5D04">
        <w:rPr>
          <w:rFonts w:ascii="Times New Roman" w:hAnsi="Times New Roman" w:cs="Times New Roman"/>
          <w:bCs/>
          <w:color w:val="auto"/>
          <w:sz w:val="28"/>
          <w:szCs w:val="28"/>
          <w:lang w:val="en-US"/>
        </w:rPr>
        <w:t xml:space="preserve">- </w:t>
      </w:r>
      <w:r w:rsidRPr="00FE5D04">
        <w:rPr>
          <w:rFonts w:ascii="Times New Roman" w:hAnsi="Times New Roman" w:cs="Times New Roman"/>
          <w:bCs/>
          <w:color w:val="auto"/>
          <w:sz w:val="28"/>
          <w:szCs w:val="28"/>
        </w:rPr>
        <w:t>Đối với thủ tục Cấp Giấy phép kinh doanh vận tải hàng không</w:t>
      </w:r>
      <w:r w:rsidR="00B654C4" w:rsidRPr="00FE5D04">
        <w:rPr>
          <w:rFonts w:ascii="Times New Roman" w:hAnsi="Times New Roman" w:cs="Times New Roman"/>
          <w:bCs/>
          <w:color w:val="auto"/>
          <w:sz w:val="28"/>
          <w:szCs w:val="28"/>
          <w:lang w:val="en-US"/>
        </w:rPr>
        <w:t xml:space="preserve"> chuyên dùng</w:t>
      </w:r>
      <w:r w:rsidRPr="00FE5D04">
        <w:rPr>
          <w:rFonts w:ascii="Times New Roman" w:hAnsi="Times New Roman" w:cs="Times New Roman"/>
          <w:bCs/>
          <w:color w:val="auto"/>
          <w:sz w:val="28"/>
          <w:szCs w:val="28"/>
        </w:rPr>
        <w:t xml:space="preserve"> (thay thế cho thủ tục Giấy phép kinh doanh hàng không chung hiện hành): cắt giảm thời gian giải quyết TTHC từ 50 ngày xuống </w:t>
      </w:r>
      <w:r w:rsidR="00DF48EA" w:rsidRPr="00FE5D04">
        <w:rPr>
          <w:rFonts w:ascii="Times New Roman" w:hAnsi="Times New Roman" w:cs="Times New Roman"/>
          <w:bCs/>
          <w:color w:val="auto"/>
          <w:sz w:val="28"/>
          <w:szCs w:val="28"/>
          <w:lang w:val="en-US"/>
        </w:rPr>
        <w:t>18</w:t>
      </w:r>
      <w:r w:rsidRPr="00FE5D04">
        <w:rPr>
          <w:rFonts w:ascii="Times New Roman" w:hAnsi="Times New Roman" w:cs="Times New Roman"/>
          <w:bCs/>
          <w:color w:val="auto"/>
          <w:sz w:val="28"/>
          <w:szCs w:val="28"/>
        </w:rPr>
        <w:t xml:space="preserve"> ngày theo Quyết định 2296/QĐ-BGTVT</w:t>
      </w:r>
      <w:r w:rsidR="00791FFF" w:rsidRPr="00FE5D04">
        <w:rPr>
          <w:rFonts w:ascii="Times New Roman" w:hAnsi="Times New Roman" w:cs="Times New Roman"/>
          <w:bCs/>
          <w:color w:val="auto"/>
          <w:sz w:val="28"/>
          <w:szCs w:val="28"/>
          <w:lang w:val="en-US"/>
        </w:rPr>
        <w:t>;</w:t>
      </w:r>
    </w:p>
    <w:p w14:paraId="0391E1F8" w14:textId="77777777" w:rsidR="00243B18" w:rsidRPr="00FE5D04" w:rsidRDefault="00243B18" w:rsidP="00FE5D04">
      <w:pPr>
        <w:tabs>
          <w:tab w:val="left" w:pos="720"/>
          <w:tab w:val="right" w:leader="dot" w:pos="8640"/>
        </w:tabs>
        <w:spacing w:before="60" w:after="60" w:line="340" w:lineRule="exact"/>
        <w:ind w:firstLine="720"/>
        <w:jc w:val="both"/>
        <w:rPr>
          <w:rFonts w:ascii="Times New Roman" w:hAnsi="Times New Roman" w:cs="Times New Roman"/>
          <w:bCs/>
          <w:color w:val="auto"/>
          <w:sz w:val="28"/>
          <w:szCs w:val="28"/>
        </w:rPr>
      </w:pPr>
      <w:r w:rsidRPr="00FE5D04">
        <w:rPr>
          <w:rFonts w:ascii="Times New Roman" w:hAnsi="Times New Roman" w:cs="Times New Roman"/>
          <w:bCs/>
          <w:color w:val="auto"/>
          <w:sz w:val="28"/>
          <w:szCs w:val="28"/>
        </w:rPr>
        <w:t>- Bãi bỏ một số điều kiện về kinh doanh vận tải nhằm giảm bớt điều kiện, thành phần hồ sơ đáp ứng yêu cầu tại Quyết định số 1757/QĐ-TTg của Thủ tướng Chính phủ, đồng thời nhằm mục đích tạo điều kiện, khuyến khích cho doanh nghiệp đủ năng lực có thể tiếp cận với ngành nghề;</w:t>
      </w:r>
    </w:p>
    <w:p w14:paraId="0E968DAF" w14:textId="77777777" w:rsidR="00243B18" w:rsidRPr="00FE5D04" w:rsidRDefault="00243B18" w:rsidP="00FE5D04">
      <w:pPr>
        <w:tabs>
          <w:tab w:val="left" w:pos="720"/>
          <w:tab w:val="right" w:leader="dot" w:pos="8640"/>
        </w:tabs>
        <w:spacing w:before="60" w:after="60" w:line="340" w:lineRule="exact"/>
        <w:ind w:firstLine="720"/>
        <w:jc w:val="both"/>
        <w:rPr>
          <w:rFonts w:ascii="Times New Roman" w:hAnsi="Times New Roman" w:cs="Times New Roman"/>
          <w:bCs/>
          <w:color w:val="auto"/>
          <w:sz w:val="28"/>
          <w:szCs w:val="28"/>
        </w:rPr>
      </w:pPr>
      <w:r w:rsidRPr="00FE5D04">
        <w:rPr>
          <w:rFonts w:ascii="Times New Roman" w:hAnsi="Times New Roman" w:cs="Times New Roman"/>
          <w:bCs/>
          <w:color w:val="auto"/>
          <w:sz w:val="28"/>
          <w:szCs w:val="28"/>
        </w:rPr>
        <w:t>- Cắt giảm thủ tục cấp quyền vận chuyển hàng không nội địa; thời gian giải quyết thủ tục hành chính đối với thủ tục cấp quyền vận chuyển hàng không quốc tế giảm từ 10 ngày còn 7 ngày làm việc;</w:t>
      </w:r>
    </w:p>
    <w:p w14:paraId="40C63AF5" w14:textId="77777777" w:rsidR="00243B18" w:rsidRPr="00FE5D04" w:rsidRDefault="00243B18" w:rsidP="00FE5D04">
      <w:pPr>
        <w:tabs>
          <w:tab w:val="left" w:pos="720"/>
          <w:tab w:val="right" w:leader="dot" w:pos="8640"/>
        </w:tabs>
        <w:spacing w:before="60" w:after="60" w:line="340" w:lineRule="exact"/>
        <w:ind w:firstLine="720"/>
        <w:jc w:val="both"/>
        <w:rPr>
          <w:rFonts w:ascii="Times New Roman" w:hAnsi="Times New Roman" w:cs="Times New Roman"/>
          <w:bCs/>
          <w:color w:val="auto"/>
          <w:sz w:val="28"/>
          <w:szCs w:val="28"/>
        </w:rPr>
      </w:pPr>
      <w:r w:rsidRPr="00FE5D04">
        <w:rPr>
          <w:rFonts w:ascii="Times New Roman" w:hAnsi="Times New Roman" w:cs="Times New Roman"/>
          <w:bCs/>
          <w:color w:val="auto"/>
          <w:sz w:val="28"/>
          <w:szCs w:val="28"/>
        </w:rPr>
        <w:t>- Đối với thủ tục Giấy chứng nhận đăng ký hoạt động hàng không chung: cắt giảm thời gian giải quyết TTHC từ 35 ngày xuống 25 ngày theo Quyết định số 2296/QĐ-BGTVT.</w:t>
      </w:r>
    </w:p>
    <w:p w14:paraId="0FD08E51" w14:textId="7C8D846F" w:rsidR="00243B18" w:rsidRPr="00FE5D04" w:rsidRDefault="00107348" w:rsidP="00FE5D04">
      <w:pPr>
        <w:tabs>
          <w:tab w:val="left" w:pos="720"/>
          <w:tab w:val="right" w:leader="dot" w:pos="8640"/>
        </w:tabs>
        <w:spacing w:before="60" w:after="60" w:line="340" w:lineRule="exact"/>
        <w:ind w:firstLine="720"/>
        <w:jc w:val="both"/>
        <w:rPr>
          <w:rFonts w:ascii="Times New Roman" w:hAnsi="Times New Roman" w:cs="Times New Roman"/>
          <w:b/>
          <w:bCs/>
          <w:i/>
          <w:color w:val="auto"/>
          <w:sz w:val="28"/>
          <w:szCs w:val="28"/>
        </w:rPr>
      </w:pPr>
      <w:r w:rsidRPr="00FE5D04">
        <w:rPr>
          <w:rFonts w:ascii="Times New Roman" w:hAnsi="Times New Roman" w:cs="Times New Roman"/>
          <w:b/>
          <w:bCs/>
          <w:i/>
          <w:color w:val="auto"/>
          <w:sz w:val="28"/>
          <w:szCs w:val="28"/>
          <w:lang w:val="en-US"/>
        </w:rPr>
        <w:t>4</w:t>
      </w:r>
      <w:r w:rsidR="00243B18" w:rsidRPr="00FE5D04">
        <w:rPr>
          <w:rFonts w:ascii="Times New Roman" w:hAnsi="Times New Roman" w:cs="Times New Roman"/>
          <w:b/>
          <w:bCs/>
          <w:i/>
          <w:color w:val="auto"/>
          <w:sz w:val="28"/>
          <w:szCs w:val="28"/>
        </w:rPr>
        <w:t>.6. Về yêu cầm đảm bảo quốc phòng, an ninh và các điều ước quốc tế</w:t>
      </w:r>
    </w:p>
    <w:p w14:paraId="67DAD758" w14:textId="77777777" w:rsidR="00107348" w:rsidRPr="00FE5D04" w:rsidRDefault="00243B18" w:rsidP="00FE5D04">
      <w:pPr>
        <w:tabs>
          <w:tab w:val="left" w:pos="720"/>
          <w:tab w:val="right" w:leader="dot" w:pos="8640"/>
        </w:tabs>
        <w:spacing w:before="60" w:after="60" w:line="340" w:lineRule="exact"/>
        <w:ind w:firstLine="720"/>
        <w:jc w:val="both"/>
        <w:rPr>
          <w:rFonts w:ascii="Times New Roman" w:hAnsi="Times New Roman" w:cs="Times New Roman"/>
          <w:bCs/>
          <w:color w:val="auto"/>
          <w:sz w:val="28"/>
          <w:szCs w:val="28"/>
          <w:lang w:val="en-US"/>
        </w:rPr>
      </w:pPr>
      <w:r w:rsidRPr="00FE5D04">
        <w:rPr>
          <w:rFonts w:ascii="Times New Roman" w:hAnsi="Times New Roman" w:cs="Times New Roman"/>
          <w:bCs/>
          <w:color w:val="auto"/>
          <w:sz w:val="28"/>
          <w:szCs w:val="28"/>
        </w:rPr>
        <w:t>Nội dung dự thảo Nghị định quy định chi tiết một số điều của Luật Hàng không dân dụng Việt Nam nhằm tiếp tục thể chế hoá quan điểm, chủ trương, đường lối của Đảng và Nhà nước về quản lý vận tải hàng không, bảo đảm tính hợp hiến, hợp pháp, thống nhất, đồng bộ với các quy định của Luật Quốc phòng, Luật An ninh quốc gia và các văn bản pháp luật có liên quan. Theo đó, nội dung dự thảo Nghị định đáp ứng yêu cầu về bảo đảm quốc phòng, an ninh quốc gia và không có nội dung trái với các điều ước quốc tế mà Việt Nam là thành viên</w:t>
      </w:r>
      <w:r w:rsidR="00107348" w:rsidRPr="00FE5D04">
        <w:rPr>
          <w:rFonts w:ascii="Times New Roman" w:hAnsi="Times New Roman" w:cs="Times New Roman"/>
          <w:bCs/>
          <w:color w:val="auto"/>
          <w:sz w:val="28"/>
          <w:szCs w:val="28"/>
          <w:lang w:val="en-US"/>
        </w:rPr>
        <w:t xml:space="preserve">. </w:t>
      </w:r>
    </w:p>
    <w:p w14:paraId="3D6A8354" w14:textId="2B19FAA4" w:rsidR="00107348" w:rsidRPr="00FE5D04" w:rsidRDefault="00FE5D04" w:rsidP="00FE5D04">
      <w:pPr>
        <w:tabs>
          <w:tab w:val="left" w:pos="720"/>
          <w:tab w:val="right" w:leader="dot" w:pos="8640"/>
        </w:tabs>
        <w:spacing w:before="60" w:after="60" w:line="340" w:lineRule="exact"/>
        <w:ind w:firstLine="720"/>
        <w:jc w:val="both"/>
        <w:rPr>
          <w:rFonts w:ascii="Times New Roman" w:hAnsi="Times New Roman" w:cs="Times New Roman"/>
          <w:b/>
          <w:bCs/>
          <w:color w:val="auto"/>
          <w:sz w:val="28"/>
          <w:szCs w:val="28"/>
          <w:lang w:val="en-US"/>
        </w:rPr>
      </w:pPr>
      <w:r w:rsidRPr="00FE5D04">
        <w:rPr>
          <w:rFonts w:ascii="Times New Roman" w:hAnsi="Times New Roman" w:cs="Times New Roman"/>
          <w:b/>
          <w:bCs/>
          <w:color w:val="auto"/>
          <w:sz w:val="28"/>
          <w:szCs w:val="28"/>
          <w:lang w:val="en-US"/>
        </w:rPr>
        <w:t>5.</w:t>
      </w:r>
      <w:r w:rsidR="00107348" w:rsidRPr="00FE5D04">
        <w:rPr>
          <w:rFonts w:ascii="Times New Roman" w:hAnsi="Times New Roman" w:cs="Times New Roman"/>
          <w:b/>
          <w:bCs/>
          <w:color w:val="auto"/>
          <w:sz w:val="28"/>
          <w:szCs w:val="28"/>
          <w:lang w:val="en-US"/>
        </w:rPr>
        <w:t xml:space="preserve"> </w:t>
      </w:r>
      <w:r w:rsidRPr="00FE5D04">
        <w:rPr>
          <w:rFonts w:ascii="Times New Roman" w:hAnsi="Times New Roman" w:cs="Times New Roman"/>
          <w:b/>
          <w:bCs/>
          <w:color w:val="auto"/>
          <w:sz w:val="28"/>
          <w:szCs w:val="28"/>
          <w:lang w:val="en-US"/>
        </w:rPr>
        <w:t>Việc tiếp thu ý kiến các cơ quan, đơn vị</w:t>
      </w:r>
    </w:p>
    <w:p w14:paraId="2D7935B2" w14:textId="3DF6319C" w:rsidR="00F76D97" w:rsidRPr="00FE5D04" w:rsidRDefault="00FE5D04" w:rsidP="00FE5D04">
      <w:pPr>
        <w:widowControl/>
        <w:autoSpaceDE w:val="0"/>
        <w:autoSpaceDN w:val="0"/>
        <w:adjustRightInd w:val="0"/>
        <w:spacing w:before="60" w:after="60" w:line="340" w:lineRule="exact"/>
        <w:ind w:firstLine="720"/>
        <w:jc w:val="both"/>
        <w:rPr>
          <w:rFonts w:ascii="TimesNewRomanPSMT" w:eastAsia="Times New Roman" w:hAnsi="TimesNewRomanPSMT" w:cs="TimesNewRomanPSMT"/>
          <w:b/>
          <w:i/>
          <w:color w:val="auto"/>
          <w:sz w:val="28"/>
          <w:szCs w:val="28"/>
          <w:lang w:val="en-US" w:eastAsia="en-US"/>
        </w:rPr>
      </w:pPr>
      <w:r w:rsidRPr="00FE5D04">
        <w:rPr>
          <w:rFonts w:ascii="Times New Roman" w:eastAsia="Times New Roman" w:hAnsi="Times New Roman"/>
          <w:b/>
          <w:i/>
          <w:color w:val="auto"/>
          <w:sz w:val="28"/>
          <w:szCs w:val="28"/>
          <w:lang w:val="en-US"/>
        </w:rPr>
        <w:t>5.</w:t>
      </w:r>
      <w:r w:rsidR="00F76D97" w:rsidRPr="00FE5D04">
        <w:rPr>
          <w:rFonts w:ascii="Times New Roman" w:eastAsia="Times New Roman" w:hAnsi="Times New Roman"/>
          <w:b/>
          <w:i/>
          <w:color w:val="auto"/>
          <w:sz w:val="28"/>
          <w:szCs w:val="28"/>
          <w:lang w:val="en-US"/>
        </w:rPr>
        <w:t xml:space="preserve">1. Ý kiến về của các cơ quan đơn vị liên quan đến </w:t>
      </w:r>
      <w:r w:rsidR="00F76D97" w:rsidRPr="00FE5D04">
        <w:rPr>
          <w:rFonts w:ascii="TimesNewRomanPSMT" w:eastAsia="Times New Roman" w:hAnsi="TimesNewRomanPSMT" w:cs="TimesNewRomanPSMT"/>
          <w:b/>
          <w:i/>
          <w:color w:val="auto"/>
          <w:sz w:val="28"/>
          <w:szCs w:val="28"/>
          <w:lang w:val="en-US" w:eastAsia="en-US"/>
        </w:rPr>
        <w:t xml:space="preserve">điều kiện kinh doanh vận tải hàng không thương mại và điều kiện kinh doanh vận tải hàng không chuyên dùng: Giải trình làm rõ cơ sở sửa đổi quy định điều kiện vốn chủ sở hữu theo một mức tối thiểu thay vì chia thành các mức theo quy mô đội tàu bay khai thác như hiện hành; phần vốn góp của nhà đầu tư nước ngoài đảm bảo phù hợp chủ trương đường lối của Đảng, các hiệp định quốc tế mà Việt Nam </w:t>
      </w:r>
      <w:r w:rsidR="00F76D97" w:rsidRPr="00FE5D04">
        <w:rPr>
          <w:rFonts w:ascii="TimesNewRomanPSMT" w:eastAsia="Times New Roman" w:hAnsi="TimesNewRomanPSMT" w:cs="TimesNewRomanPSMT"/>
          <w:b/>
          <w:i/>
          <w:color w:val="auto"/>
          <w:sz w:val="28"/>
          <w:szCs w:val="28"/>
          <w:lang w:val="en-US" w:eastAsia="en-US"/>
        </w:rPr>
        <w:lastRenderedPageBreak/>
        <w:t>đã ký kết, đồng thời đảm bảo khơi thông nguồn vốn để phát triển ngành hàng không nhưng không ảnh hưởng đến chiến lược an ninh trong lĩnh vực vận tải hàng không</w:t>
      </w:r>
    </w:p>
    <w:p w14:paraId="1E0DB406" w14:textId="76760EDE" w:rsidR="00F76D97" w:rsidRPr="00FE5D04" w:rsidRDefault="00FE5D04" w:rsidP="00FE5D04">
      <w:pPr>
        <w:widowControl/>
        <w:autoSpaceDE w:val="0"/>
        <w:autoSpaceDN w:val="0"/>
        <w:adjustRightInd w:val="0"/>
        <w:spacing w:before="60" w:after="60" w:line="340" w:lineRule="exact"/>
        <w:ind w:firstLine="737"/>
        <w:jc w:val="both"/>
        <w:rPr>
          <w:rFonts w:ascii="Times New Roman" w:eastAsia="Times New Roman" w:hAnsi="Times New Roman"/>
          <w:b/>
          <w:color w:val="auto"/>
          <w:sz w:val="28"/>
          <w:szCs w:val="28"/>
          <w:lang w:val="en-US"/>
        </w:rPr>
      </w:pPr>
      <w:r>
        <w:rPr>
          <w:rFonts w:ascii="Times New Roman" w:eastAsia="Times New Roman" w:hAnsi="Times New Roman"/>
          <w:b/>
          <w:color w:val="auto"/>
          <w:sz w:val="28"/>
          <w:szCs w:val="28"/>
          <w:lang w:val="en-US"/>
        </w:rPr>
        <w:t>Bộ Xây dựng</w:t>
      </w:r>
      <w:r w:rsidR="00F76D97" w:rsidRPr="00FE5D04">
        <w:rPr>
          <w:rFonts w:ascii="Times New Roman" w:eastAsia="Times New Roman" w:hAnsi="Times New Roman"/>
          <w:b/>
          <w:color w:val="auto"/>
          <w:sz w:val="28"/>
          <w:szCs w:val="28"/>
          <w:lang w:val="en-US"/>
        </w:rPr>
        <w:t xml:space="preserve"> tiếp thu ý kiến và giải trình như sau:</w:t>
      </w:r>
    </w:p>
    <w:p w14:paraId="0EC0132A" w14:textId="77777777" w:rsidR="00F76D97" w:rsidRPr="00FE5D04" w:rsidRDefault="00F76D97" w:rsidP="00FE5D04">
      <w:pPr>
        <w:widowControl/>
        <w:autoSpaceDE w:val="0"/>
        <w:autoSpaceDN w:val="0"/>
        <w:adjustRightInd w:val="0"/>
        <w:spacing w:before="60" w:after="60" w:line="340" w:lineRule="exact"/>
        <w:ind w:firstLine="737"/>
        <w:jc w:val="both"/>
        <w:rPr>
          <w:rFonts w:ascii="Times New Roman" w:eastAsia="Times New Roman" w:hAnsi="Times New Roman"/>
          <w:i/>
          <w:color w:val="auto"/>
          <w:sz w:val="28"/>
          <w:szCs w:val="28"/>
          <w:lang w:val="en-US"/>
        </w:rPr>
      </w:pPr>
      <w:r w:rsidRPr="00FE5D04">
        <w:rPr>
          <w:rFonts w:ascii="Times New Roman" w:eastAsia="Times New Roman" w:hAnsi="Times New Roman"/>
          <w:i/>
          <w:color w:val="auto"/>
          <w:sz w:val="28"/>
          <w:szCs w:val="28"/>
          <w:lang w:val="en-US"/>
        </w:rPr>
        <w:t>a) Về quy định mức vốn gắn với quy mô đội tàu bay khai thác:</w:t>
      </w:r>
    </w:p>
    <w:p w14:paraId="79ABE295" w14:textId="77777777" w:rsidR="00F76D97" w:rsidRPr="00FE5D04" w:rsidRDefault="00F76D97" w:rsidP="00FE5D04">
      <w:pPr>
        <w:widowControl/>
        <w:autoSpaceDE w:val="0"/>
        <w:autoSpaceDN w:val="0"/>
        <w:adjustRightInd w:val="0"/>
        <w:spacing w:before="60" w:after="60" w:line="340" w:lineRule="exact"/>
        <w:ind w:firstLine="737"/>
        <w:jc w:val="both"/>
        <w:rPr>
          <w:rFonts w:ascii="Times New Roman" w:eastAsia="Times New Roman" w:hAnsi="Times New Roman"/>
          <w:color w:val="auto"/>
          <w:sz w:val="28"/>
          <w:szCs w:val="28"/>
          <w:lang w:val="en-US"/>
        </w:rPr>
      </w:pPr>
      <w:r w:rsidRPr="00FE5D04">
        <w:rPr>
          <w:rFonts w:ascii="Times New Roman" w:eastAsia="Times New Roman" w:hAnsi="Times New Roman"/>
          <w:color w:val="auto"/>
          <w:sz w:val="28"/>
          <w:szCs w:val="28"/>
          <w:lang w:val="en-US"/>
        </w:rPr>
        <w:t>Các hãng hàng không Việt Nam hiện đang được bị điều chỉnh bởi các quy định khác nhau đối với việc tăng quy mô đội tàu bay theo Luật Hàng không dân dụng và Luật Đầu tư. Điều này là bất bình đẳng giữa các hãng hàng không trong cùng một môi trường kinh doanh (Theo quy định hiện hành các hãng hàng không Vietravel Airlines, Bamboo Airways, Sun PhuQuoc Airways hoặc các hãng hàng không được thành lập mới phải thực hiện thủ tục chấp thuận chủ trương đầu tư, trong đó việc phát triển quy mô đội tàu bay sẽ gắn liền với mức vốn. Trong khi các hãng hàng không như Vietnam Airlines, Vietjet Air và Pacific Airlines không bị điều tiết bởi Luật Đầu tư do được thành lập trước thời điểm Luật có hiệu lực).</w:t>
      </w:r>
    </w:p>
    <w:p w14:paraId="52207466" w14:textId="77777777" w:rsidR="00F76D97" w:rsidRPr="00FE5D04" w:rsidRDefault="00F76D97" w:rsidP="00FE5D04">
      <w:pPr>
        <w:widowControl/>
        <w:autoSpaceDE w:val="0"/>
        <w:autoSpaceDN w:val="0"/>
        <w:adjustRightInd w:val="0"/>
        <w:spacing w:before="60" w:after="60" w:line="340" w:lineRule="exact"/>
        <w:ind w:firstLine="737"/>
        <w:jc w:val="both"/>
        <w:rPr>
          <w:rFonts w:ascii="Times New Roman" w:eastAsia="Times New Roman" w:hAnsi="Times New Roman"/>
          <w:color w:val="auto"/>
          <w:sz w:val="28"/>
          <w:szCs w:val="28"/>
          <w:lang w:val="en-US"/>
        </w:rPr>
      </w:pPr>
      <w:r w:rsidRPr="00FE5D04">
        <w:rPr>
          <w:rFonts w:ascii="Times New Roman" w:eastAsia="Times New Roman" w:hAnsi="Times New Roman"/>
          <w:color w:val="auto"/>
          <w:sz w:val="28"/>
          <w:szCs w:val="28"/>
          <w:lang w:val="en-US"/>
        </w:rPr>
        <w:t>Việc quy định 01 mức vốn tối thiểu sẽ loại bỏ sự bất bình đẳng nêu trên và sẽ hỗ trợ các hãng hàng không Việt Nam giảm thời gian thực hiện, tiết kiệm chi phí cho các hãng trong việc thực hiện thủ tục hành chính về thay đổi vốn và quy mô đội tàu bay. Hiện tại, nhiều quốc gia trên thế giới cũng chỉ quy định 1 mức vốn tối thiểu hoặc không quy định mức vốn để thành lập và kinh doanh vận tải hàng không thương mại thường lệ.</w:t>
      </w:r>
    </w:p>
    <w:p w14:paraId="421E5A13" w14:textId="77777777" w:rsidR="00F76D97" w:rsidRPr="00FE5D04" w:rsidRDefault="00F76D97" w:rsidP="00FE5D04">
      <w:pPr>
        <w:widowControl/>
        <w:autoSpaceDE w:val="0"/>
        <w:autoSpaceDN w:val="0"/>
        <w:adjustRightInd w:val="0"/>
        <w:spacing w:before="60" w:after="60" w:line="340" w:lineRule="exact"/>
        <w:ind w:firstLine="737"/>
        <w:jc w:val="both"/>
        <w:rPr>
          <w:rFonts w:ascii="Times New Roman" w:eastAsia="Times New Roman" w:hAnsi="Times New Roman"/>
          <w:i/>
          <w:color w:val="auto"/>
          <w:sz w:val="28"/>
          <w:szCs w:val="28"/>
          <w:lang w:val="en-US"/>
        </w:rPr>
      </w:pPr>
      <w:r w:rsidRPr="00FE5D04">
        <w:rPr>
          <w:rFonts w:ascii="Times New Roman" w:eastAsia="Times New Roman" w:hAnsi="Times New Roman"/>
          <w:i/>
          <w:color w:val="auto"/>
          <w:sz w:val="28"/>
          <w:szCs w:val="28"/>
          <w:lang w:val="en-US"/>
        </w:rPr>
        <w:t>b) Về mức vốn chủ sở hữu tối thiểu để thành lập và duy trì hoạt động kinh doanh vận tải hàng không thương mại thường lệ là 300 tỷ:</w:t>
      </w:r>
    </w:p>
    <w:p w14:paraId="21726FC2" w14:textId="77777777" w:rsidR="00F76D97" w:rsidRPr="00FE5D04" w:rsidRDefault="00F76D97" w:rsidP="00FE5D04">
      <w:pPr>
        <w:widowControl/>
        <w:autoSpaceDE w:val="0"/>
        <w:autoSpaceDN w:val="0"/>
        <w:adjustRightInd w:val="0"/>
        <w:spacing w:before="60" w:after="60" w:line="340" w:lineRule="exact"/>
        <w:ind w:firstLine="737"/>
        <w:jc w:val="both"/>
        <w:rPr>
          <w:rFonts w:ascii="Times New Roman" w:eastAsia="Times New Roman" w:hAnsi="Times New Roman"/>
          <w:color w:val="auto"/>
          <w:sz w:val="28"/>
          <w:szCs w:val="28"/>
          <w:lang w:val="en-US"/>
        </w:rPr>
      </w:pPr>
      <w:r w:rsidRPr="00FE5D04">
        <w:rPr>
          <w:rFonts w:ascii="Times New Roman" w:eastAsia="Times New Roman" w:hAnsi="Times New Roman"/>
          <w:color w:val="auto"/>
          <w:sz w:val="28"/>
          <w:szCs w:val="28"/>
          <w:lang w:val="en-US"/>
        </w:rPr>
        <w:t xml:space="preserve">Cơ quan soạn thảo đánh giá với quy định mức vốn tối thiểu 300 tỷ là mức tương đương với nhiều quốc gia trên thế giới hiện nay; đồng thời sẽ tạo điều kiện cho nhiều hơn các doanh nghiệp đủ điều kiện về tài chính tham gia đầu tư vào hoạt động kinh doanh vận tải hàng không (so với 03 mức vốn hiện nay), tăng tính cạnh tranh của thị trường. Với mức vốn này, doanh nghiệp có thể khai thác đội tàu bay tối thiểu 03 chiếc liên tục trong khoảng thời gian từ 06 – 12 tháng (tùy theo chủng loại tàu bay sử dụng) trong trường hợp không có doanh thu.    </w:t>
      </w:r>
    </w:p>
    <w:p w14:paraId="3E362BAF" w14:textId="77777777" w:rsidR="00F76D97" w:rsidRPr="00FE5D04" w:rsidRDefault="00F76D97" w:rsidP="00FE5D04">
      <w:pPr>
        <w:widowControl/>
        <w:autoSpaceDE w:val="0"/>
        <w:autoSpaceDN w:val="0"/>
        <w:adjustRightInd w:val="0"/>
        <w:spacing w:before="60" w:after="60" w:line="340" w:lineRule="exact"/>
        <w:ind w:firstLine="737"/>
        <w:jc w:val="both"/>
        <w:rPr>
          <w:rFonts w:ascii="Times New Roman" w:eastAsia="Times New Roman" w:hAnsi="Times New Roman"/>
          <w:color w:val="auto"/>
          <w:sz w:val="28"/>
          <w:szCs w:val="28"/>
          <w:lang w:val="en-US"/>
        </w:rPr>
      </w:pPr>
      <w:r w:rsidRPr="00FE5D04">
        <w:rPr>
          <w:rFonts w:ascii="Times New Roman" w:eastAsia="Times New Roman" w:hAnsi="Times New Roman"/>
          <w:color w:val="auto"/>
          <w:sz w:val="28"/>
          <w:szCs w:val="28"/>
          <w:lang w:val="en-US"/>
        </w:rPr>
        <w:t>Hiện nay, 05 hãng hàng không Việt Nam (bao gồm Vietnam Airlines, Vietjet Air, Bamboo Airways, Vietravel Airlines và Sun PhuQuoc Airways) đang kinh doanh vận tải hàng không đều có mức vốn chủ sở hữu cao hơn so với mức vốn quy định tại Dự thảo Nghị định. Đối với Pacific Airlines, hiện hãng đang thuộc trường hợp hủy bỏ giấy phép do không đáp ứng điều kiện về vốn theo quy định hiện hành. Với quy định mới theo Dự thảo Nghị định, Pacific Airlines vẫn sẽ thuộc trường hợp hủy bỏ giấy phép.</w:t>
      </w:r>
    </w:p>
    <w:p w14:paraId="3F36B9FB" w14:textId="77777777" w:rsidR="00F76D97" w:rsidRPr="00FE5D04" w:rsidRDefault="00F76D97" w:rsidP="00FE5D04">
      <w:pPr>
        <w:widowControl/>
        <w:autoSpaceDE w:val="0"/>
        <w:autoSpaceDN w:val="0"/>
        <w:adjustRightInd w:val="0"/>
        <w:spacing w:before="60" w:after="60" w:line="340" w:lineRule="exact"/>
        <w:ind w:firstLine="737"/>
        <w:jc w:val="both"/>
        <w:rPr>
          <w:rFonts w:ascii="Times New Roman" w:eastAsia="Times New Roman" w:hAnsi="Times New Roman"/>
          <w:i/>
          <w:color w:val="auto"/>
          <w:sz w:val="28"/>
          <w:szCs w:val="28"/>
          <w:lang w:val="en-US"/>
        </w:rPr>
      </w:pPr>
      <w:r w:rsidRPr="00FE5D04">
        <w:rPr>
          <w:rFonts w:ascii="Times New Roman" w:eastAsia="Times New Roman" w:hAnsi="Times New Roman"/>
          <w:i/>
          <w:color w:val="auto"/>
          <w:sz w:val="28"/>
          <w:szCs w:val="28"/>
          <w:lang w:val="en-US"/>
        </w:rPr>
        <w:t xml:space="preserve">Quy định về vốn tại một số quốc gia: </w:t>
      </w:r>
    </w:p>
    <w:p w14:paraId="3189B11E" w14:textId="77777777" w:rsidR="00F76D97" w:rsidRPr="00FE5D04" w:rsidRDefault="00F76D97" w:rsidP="00FE5D04">
      <w:pPr>
        <w:widowControl/>
        <w:autoSpaceDE w:val="0"/>
        <w:autoSpaceDN w:val="0"/>
        <w:adjustRightInd w:val="0"/>
        <w:spacing w:before="60" w:after="60" w:line="340" w:lineRule="exact"/>
        <w:ind w:firstLine="737"/>
        <w:jc w:val="both"/>
        <w:rPr>
          <w:rFonts w:ascii="Times New Roman" w:eastAsia="Times New Roman" w:hAnsi="Times New Roman"/>
          <w:color w:val="auto"/>
          <w:sz w:val="28"/>
          <w:szCs w:val="28"/>
          <w:lang w:val="en-US"/>
        </w:rPr>
      </w:pPr>
      <w:r w:rsidRPr="00FE5D04">
        <w:rPr>
          <w:rFonts w:ascii="Times New Roman" w:eastAsia="Times New Roman" w:hAnsi="Times New Roman"/>
          <w:color w:val="auto"/>
          <w:sz w:val="28"/>
          <w:szCs w:val="28"/>
          <w:lang w:val="en-US"/>
        </w:rPr>
        <w:t xml:space="preserve">- Các quốc gia quy định 1 mức vốn: Trung Quốc là 80 triệu Nhân dân tệ (tương đương khoảng 300 tỷ), Malaysia là 50 triệu Myr (tương đương 280 tỷ), Thái Lan là 200 triệu Baht (tương đương 170 tỷ), Philippines là 500 triệu Pesos (tương đương 220 tỷ), Indonesia là 500 tỷ Rupiah (tương đương 780 tỷ), Hàn </w:t>
      </w:r>
      <w:r w:rsidRPr="00FE5D04">
        <w:rPr>
          <w:rFonts w:ascii="Times New Roman" w:eastAsia="Times New Roman" w:hAnsi="Times New Roman"/>
          <w:color w:val="auto"/>
          <w:sz w:val="28"/>
          <w:szCs w:val="28"/>
          <w:lang w:val="en-US"/>
        </w:rPr>
        <w:lastRenderedPageBreak/>
        <w:t xml:space="preserve">Quốc là 15 tỷ Won (tương đương 266 tỷ), Nhật bản là 1 tỷ Yên (tương đương 165 tỷ). </w:t>
      </w:r>
    </w:p>
    <w:p w14:paraId="0A5CAB10" w14:textId="77777777" w:rsidR="00F76D97" w:rsidRPr="00FE5D04" w:rsidRDefault="00F76D97" w:rsidP="00FE5D04">
      <w:pPr>
        <w:widowControl/>
        <w:autoSpaceDE w:val="0"/>
        <w:autoSpaceDN w:val="0"/>
        <w:adjustRightInd w:val="0"/>
        <w:spacing w:before="60" w:after="60" w:line="340" w:lineRule="exact"/>
        <w:ind w:firstLine="737"/>
        <w:jc w:val="both"/>
        <w:rPr>
          <w:rFonts w:ascii="Times New Roman" w:eastAsia="Times New Roman" w:hAnsi="Times New Roman"/>
          <w:color w:val="auto"/>
          <w:sz w:val="28"/>
          <w:szCs w:val="28"/>
          <w:lang w:val="en-US"/>
        </w:rPr>
      </w:pPr>
      <w:r w:rsidRPr="00FE5D04">
        <w:rPr>
          <w:rFonts w:ascii="Times New Roman" w:eastAsia="Times New Roman" w:hAnsi="Times New Roman"/>
          <w:color w:val="auto"/>
          <w:sz w:val="28"/>
          <w:szCs w:val="28"/>
          <w:lang w:val="en-US"/>
        </w:rPr>
        <w:t>- Các quốc gia không quy định mức vốn: Singapore, Úc, Hoa Kỳ và Vương quốc Anh không quy định cụ thể mà thay vào đó là đánh giá dựa trên kế hoạch sản xuất kinh doanh ít nhất trong vòng 06 -24 tháng không có doanh thu.</w:t>
      </w:r>
    </w:p>
    <w:p w14:paraId="201B2C27" w14:textId="77777777" w:rsidR="00F76D97" w:rsidRPr="00FE5D04" w:rsidRDefault="00F76D97" w:rsidP="00FE5D04">
      <w:pPr>
        <w:widowControl/>
        <w:autoSpaceDE w:val="0"/>
        <w:autoSpaceDN w:val="0"/>
        <w:adjustRightInd w:val="0"/>
        <w:spacing w:before="60" w:after="60" w:line="340" w:lineRule="exact"/>
        <w:ind w:firstLine="737"/>
        <w:jc w:val="both"/>
        <w:rPr>
          <w:rFonts w:ascii="Times New Roman" w:eastAsia="Times New Roman" w:hAnsi="Times New Roman"/>
          <w:i/>
          <w:color w:val="auto"/>
          <w:sz w:val="28"/>
          <w:szCs w:val="28"/>
          <w:lang w:val="en-US"/>
        </w:rPr>
      </w:pPr>
      <w:r w:rsidRPr="00FE5D04">
        <w:rPr>
          <w:rFonts w:ascii="Times New Roman" w:eastAsia="Times New Roman" w:hAnsi="Times New Roman"/>
          <w:i/>
          <w:color w:val="auto"/>
          <w:sz w:val="28"/>
          <w:szCs w:val="28"/>
          <w:lang w:val="en-US"/>
        </w:rPr>
        <w:t xml:space="preserve">c) Về việc điều chỉnh nâng tỷ lệ vốn góp nước ngoài từ 34% lên 49%: </w:t>
      </w:r>
    </w:p>
    <w:p w14:paraId="4D799581" w14:textId="77777777" w:rsidR="00F76D97" w:rsidRPr="00FE5D04" w:rsidRDefault="00F76D97" w:rsidP="00FE5D04">
      <w:pPr>
        <w:widowControl/>
        <w:autoSpaceDE w:val="0"/>
        <w:autoSpaceDN w:val="0"/>
        <w:adjustRightInd w:val="0"/>
        <w:spacing w:before="60" w:after="60" w:line="340" w:lineRule="exact"/>
        <w:ind w:firstLine="737"/>
        <w:jc w:val="both"/>
        <w:rPr>
          <w:rFonts w:ascii="Times New Roman" w:eastAsia="Times New Roman" w:hAnsi="Times New Roman"/>
          <w:color w:val="auto"/>
          <w:sz w:val="28"/>
          <w:szCs w:val="28"/>
          <w:lang w:val="en-US"/>
        </w:rPr>
      </w:pPr>
      <w:r w:rsidRPr="00FE5D04">
        <w:rPr>
          <w:rFonts w:ascii="Times New Roman" w:eastAsia="Times New Roman" w:hAnsi="Times New Roman"/>
          <w:color w:val="auto"/>
          <w:sz w:val="28"/>
          <w:szCs w:val="28"/>
          <w:lang w:val="en-US"/>
        </w:rPr>
        <w:t>Cơ quan soạn thảo kiến nghị giữ nguyên nội dung trong dự thảo Nghị định vì các lý do sau đây:</w:t>
      </w:r>
    </w:p>
    <w:p w14:paraId="4C695EB0" w14:textId="77777777" w:rsidR="00F76D97" w:rsidRPr="00FE5D04" w:rsidRDefault="00F76D97" w:rsidP="00FE5D04">
      <w:pPr>
        <w:widowControl/>
        <w:autoSpaceDE w:val="0"/>
        <w:autoSpaceDN w:val="0"/>
        <w:adjustRightInd w:val="0"/>
        <w:spacing w:before="60" w:after="60" w:line="340" w:lineRule="exact"/>
        <w:ind w:firstLine="737"/>
        <w:jc w:val="both"/>
        <w:rPr>
          <w:rFonts w:ascii="Times New Roman" w:eastAsia="Times New Roman" w:hAnsi="Times New Roman"/>
          <w:color w:val="auto"/>
          <w:sz w:val="28"/>
          <w:szCs w:val="28"/>
          <w:lang w:val="en-US"/>
        </w:rPr>
      </w:pPr>
      <w:r w:rsidRPr="00FE5D04">
        <w:rPr>
          <w:rFonts w:ascii="Times New Roman" w:eastAsia="Times New Roman" w:hAnsi="Times New Roman"/>
          <w:color w:val="auto"/>
          <w:sz w:val="28"/>
          <w:szCs w:val="28"/>
          <w:lang w:val="en-US"/>
        </w:rPr>
        <w:t>- Theo các Hiệp định hàng không song phương và Đa phương mà Việt Nam tham gia, ký kết thì tiêu chí sở hữu chủ phần lớn (substantial ownership) để chỉ định hoặc chấp thuận chỉ định khai thác được hiểu là nhà đầu tư nước ngoài chiếm không quá 49% trong các hãng hàng không có vốn đầu tư nước ngoài.</w:t>
      </w:r>
    </w:p>
    <w:p w14:paraId="01626434" w14:textId="77777777" w:rsidR="00F76D97" w:rsidRPr="00FE5D04" w:rsidRDefault="00F76D97" w:rsidP="00FE5D04">
      <w:pPr>
        <w:widowControl/>
        <w:autoSpaceDE w:val="0"/>
        <w:autoSpaceDN w:val="0"/>
        <w:adjustRightInd w:val="0"/>
        <w:spacing w:before="60" w:after="60" w:line="340" w:lineRule="exact"/>
        <w:ind w:firstLine="737"/>
        <w:jc w:val="both"/>
        <w:rPr>
          <w:rFonts w:ascii="Times New Roman" w:eastAsia="Times New Roman" w:hAnsi="Times New Roman"/>
          <w:color w:val="auto"/>
          <w:sz w:val="28"/>
          <w:szCs w:val="28"/>
          <w:lang w:val="en-US"/>
        </w:rPr>
      </w:pPr>
      <w:r w:rsidRPr="00FE5D04">
        <w:rPr>
          <w:rFonts w:ascii="Times New Roman" w:eastAsia="Times New Roman" w:hAnsi="Times New Roman"/>
          <w:color w:val="auto"/>
          <w:sz w:val="28"/>
          <w:szCs w:val="28"/>
          <w:lang w:val="en-US"/>
        </w:rPr>
        <w:t>- Việc tăng tỷ lệ vốn nước ngoài sẽ hỗ trợ các hãng hàng không có thêm các nguồn vốn nước ngoài để cải thiện, nâng cao năng lực tài chính. Điều này đặc biệt có ý nghĩa đối với các hãng hàng không đang gặp các vấn đề về tài chính sau giai đoạn bị ảnh hưởng bởi dịch Covid-19.</w:t>
      </w:r>
    </w:p>
    <w:p w14:paraId="36AABF56" w14:textId="77777777" w:rsidR="00F76D97" w:rsidRPr="00FE5D04" w:rsidRDefault="00F76D97" w:rsidP="00FE5D04">
      <w:pPr>
        <w:widowControl/>
        <w:autoSpaceDE w:val="0"/>
        <w:autoSpaceDN w:val="0"/>
        <w:adjustRightInd w:val="0"/>
        <w:spacing w:before="60" w:after="60" w:line="340" w:lineRule="exact"/>
        <w:ind w:firstLine="737"/>
        <w:jc w:val="both"/>
        <w:rPr>
          <w:rFonts w:ascii="Times New Roman" w:eastAsia="Times New Roman" w:hAnsi="Times New Roman"/>
          <w:color w:val="auto"/>
          <w:sz w:val="28"/>
          <w:szCs w:val="28"/>
          <w:lang w:val="en-US"/>
        </w:rPr>
      </w:pPr>
      <w:r w:rsidRPr="00FE5D04">
        <w:rPr>
          <w:rFonts w:ascii="Times New Roman" w:eastAsia="Times New Roman" w:hAnsi="Times New Roman"/>
          <w:color w:val="auto"/>
          <w:sz w:val="28"/>
          <w:szCs w:val="28"/>
          <w:lang w:val="en-US"/>
        </w:rPr>
        <w:t>- Góp phần hỗ trợ các hãng trong việc: (i) thu hút vốn đầu tư, cải thiện hiệu quả tài chính; (ii) công nghệ và kinh nghiệm quản trị, vận hành hãng hàng không của nước ngoài.</w:t>
      </w:r>
    </w:p>
    <w:p w14:paraId="4F7B12AB" w14:textId="77777777" w:rsidR="00F76D97" w:rsidRPr="00FE5D04" w:rsidRDefault="00F76D97" w:rsidP="00FE5D04">
      <w:pPr>
        <w:widowControl/>
        <w:autoSpaceDE w:val="0"/>
        <w:autoSpaceDN w:val="0"/>
        <w:adjustRightInd w:val="0"/>
        <w:spacing w:before="60" w:after="60" w:line="340" w:lineRule="exact"/>
        <w:ind w:firstLine="737"/>
        <w:jc w:val="both"/>
        <w:rPr>
          <w:rFonts w:ascii="Times New Roman" w:eastAsia="Times New Roman" w:hAnsi="Times New Roman"/>
          <w:color w:val="auto"/>
          <w:sz w:val="28"/>
          <w:szCs w:val="28"/>
          <w:lang w:val="en-US"/>
        </w:rPr>
      </w:pPr>
      <w:r w:rsidRPr="00FE5D04">
        <w:rPr>
          <w:rFonts w:ascii="Times New Roman" w:eastAsia="Times New Roman" w:hAnsi="Times New Roman"/>
          <w:color w:val="auto"/>
          <w:sz w:val="28"/>
          <w:szCs w:val="28"/>
          <w:lang w:val="en-US"/>
        </w:rPr>
        <w:t>Hiện nay, nhiều quốc gia trên thế giới đều quy định tỷ lệ mức vốn của nhà đầu tư nước ngoài đến 49% như: ASEAN (Myanmar, Singapore, Thái Lan, Brunei, Indonesia), Châu Âu, Úc, Thổ Nhĩ Kỳ, Brazil, Trung Quốc (tăng tỷ lệ từ 25% lên 49%).</w:t>
      </w:r>
    </w:p>
    <w:p w14:paraId="3F8819EA" w14:textId="77777777" w:rsidR="00F76D97" w:rsidRPr="00FE5D04" w:rsidRDefault="00F76D97" w:rsidP="00FE5D04">
      <w:pPr>
        <w:widowControl/>
        <w:autoSpaceDE w:val="0"/>
        <w:autoSpaceDN w:val="0"/>
        <w:adjustRightInd w:val="0"/>
        <w:spacing w:before="60" w:after="60" w:line="340" w:lineRule="exact"/>
        <w:ind w:firstLine="737"/>
        <w:jc w:val="both"/>
        <w:rPr>
          <w:rFonts w:ascii="Times New Roman" w:eastAsia="Times New Roman" w:hAnsi="Times New Roman"/>
          <w:i/>
          <w:color w:val="auto"/>
          <w:sz w:val="28"/>
          <w:szCs w:val="28"/>
          <w:lang w:val="en-US"/>
        </w:rPr>
      </w:pPr>
      <w:r w:rsidRPr="00FE5D04">
        <w:rPr>
          <w:rFonts w:ascii="Times New Roman" w:eastAsia="Times New Roman" w:hAnsi="Times New Roman"/>
          <w:i/>
          <w:color w:val="auto"/>
          <w:sz w:val="28"/>
          <w:szCs w:val="28"/>
          <w:lang w:val="en-US"/>
        </w:rPr>
        <w:t>d) Liên quan đến cam kết của Việt Nam tại các Hiệp định thương mại đã ký kết về vốn đầu tư nước ngoài:</w:t>
      </w:r>
    </w:p>
    <w:p w14:paraId="63570025" w14:textId="77777777" w:rsidR="00F76D97" w:rsidRPr="00FE5D04" w:rsidRDefault="00F76D97" w:rsidP="00FE5D04">
      <w:pPr>
        <w:widowControl/>
        <w:autoSpaceDE w:val="0"/>
        <w:autoSpaceDN w:val="0"/>
        <w:adjustRightInd w:val="0"/>
        <w:spacing w:before="60" w:after="60" w:line="340" w:lineRule="exact"/>
        <w:ind w:firstLine="737"/>
        <w:jc w:val="both"/>
        <w:rPr>
          <w:rFonts w:ascii="Times New Roman" w:eastAsia="Times New Roman" w:hAnsi="Times New Roman"/>
          <w:color w:val="auto"/>
          <w:sz w:val="28"/>
          <w:szCs w:val="28"/>
          <w:lang w:val="en-US"/>
        </w:rPr>
      </w:pPr>
      <w:r w:rsidRPr="00FE5D04">
        <w:rPr>
          <w:rFonts w:ascii="Times New Roman" w:eastAsia="Times New Roman" w:hAnsi="Times New Roman"/>
          <w:color w:val="auto"/>
          <w:sz w:val="28"/>
          <w:szCs w:val="28"/>
          <w:lang w:val="en-US"/>
        </w:rPr>
        <w:t xml:space="preserve">Theo các Hiệp định thương mại mà Việt Nam là thành viên </w:t>
      </w:r>
      <w:r w:rsidRPr="00FE5D04">
        <w:rPr>
          <w:rFonts w:ascii="Times New Roman" w:eastAsia="Times New Roman" w:hAnsi="Times New Roman"/>
          <w:i/>
          <w:color w:val="auto"/>
          <w:sz w:val="28"/>
          <w:szCs w:val="28"/>
          <w:lang w:val="en-US"/>
        </w:rPr>
        <w:t>(đặc biệt là Hiệp định CPTPP và EVFTA)</w:t>
      </w:r>
      <w:r w:rsidRPr="00FE5D04">
        <w:rPr>
          <w:rFonts w:ascii="Times New Roman" w:eastAsia="Times New Roman" w:hAnsi="Times New Roman"/>
          <w:color w:val="auto"/>
          <w:sz w:val="28"/>
          <w:szCs w:val="28"/>
          <w:lang w:val="en-US"/>
        </w:rPr>
        <w:t>, Việt Nam cho phép nhà đầu tư nước ngoài tham gia đầu tư vào dịch vụ kinh doanh vận tải hàng không; đồng thời, tỷ lệ sở hữu vốn của nhà đầu tư nước ngoài được xác định và công bố theo quy định của pháp luật trong nước. Hằng năm, Việt Nam và các nước tham gia Hiệp định thương mại sẽ phải thực hiện rà soát và công bố tỷ lệ này.</w:t>
      </w:r>
    </w:p>
    <w:p w14:paraId="1BAD78FD" w14:textId="77777777" w:rsidR="00F76D97" w:rsidRPr="00FE5D04" w:rsidRDefault="00F76D97" w:rsidP="00FE5D04">
      <w:pPr>
        <w:widowControl/>
        <w:autoSpaceDE w:val="0"/>
        <w:autoSpaceDN w:val="0"/>
        <w:adjustRightInd w:val="0"/>
        <w:spacing w:before="60" w:after="60" w:line="340" w:lineRule="exact"/>
        <w:ind w:firstLine="737"/>
        <w:jc w:val="both"/>
        <w:rPr>
          <w:rFonts w:ascii="Times New Roman" w:eastAsia="Times New Roman" w:hAnsi="Times New Roman"/>
          <w:color w:val="auto"/>
          <w:sz w:val="28"/>
          <w:szCs w:val="28"/>
          <w:lang w:val="en-US"/>
        </w:rPr>
      </w:pPr>
      <w:r w:rsidRPr="00FE5D04">
        <w:rPr>
          <w:rFonts w:ascii="Times New Roman" w:eastAsia="Times New Roman" w:hAnsi="Times New Roman"/>
          <w:color w:val="auto"/>
          <w:sz w:val="28"/>
          <w:szCs w:val="28"/>
          <w:lang w:val="en-US"/>
        </w:rPr>
        <w:t>Hiện nay, Việt Nam đã quy định cụ thể và công bố tỷ lệ sở hữu vốn của nhà đầu tư nước ngoài trong doanh nghiệp kinh doanh vận tải hàng không không vượt quá 34% vốn điều lệ (Nghị định số 89/2019/NĐ-CP ngày 15/11/2019 của Chính phủ). Do đó, việc đề xuất việc điều chỉnh tăng tỷ lệ sở hữu vốn của nhà đầu tư nước ngoài lên 49% là hoàn toàn phù hợp và không vi phạm các cam kết trong các Hiệp định thương mại mà Việt Nam đã tham gia ký kết.</w:t>
      </w:r>
    </w:p>
    <w:p w14:paraId="69074AD0" w14:textId="7C52E339" w:rsidR="00F76D97" w:rsidRPr="00FE5D04" w:rsidRDefault="00F76D97" w:rsidP="00FE5D04">
      <w:pPr>
        <w:tabs>
          <w:tab w:val="left" w:pos="720"/>
          <w:tab w:val="right" w:leader="dot" w:pos="8640"/>
        </w:tabs>
        <w:spacing w:before="60" w:after="60" w:line="340" w:lineRule="exact"/>
        <w:ind w:firstLine="720"/>
        <w:jc w:val="both"/>
        <w:rPr>
          <w:rFonts w:ascii="Times New Roman" w:hAnsi="Times New Roman" w:cs="Times New Roman"/>
          <w:b/>
          <w:color w:val="auto"/>
          <w:sz w:val="28"/>
          <w:szCs w:val="28"/>
          <w:lang w:val="en-US"/>
        </w:rPr>
      </w:pPr>
      <w:r w:rsidRPr="00FE5D04">
        <w:rPr>
          <w:rFonts w:ascii="Times New Roman" w:eastAsia="Times New Roman" w:hAnsi="Times New Roman"/>
          <w:b/>
          <w:color w:val="auto"/>
          <w:sz w:val="28"/>
          <w:szCs w:val="28"/>
          <w:lang w:val="en-US"/>
        </w:rPr>
        <w:tab/>
      </w:r>
      <w:r w:rsidR="00FE5D04">
        <w:rPr>
          <w:rFonts w:ascii="Times New Roman" w:eastAsia="Times New Roman" w:hAnsi="Times New Roman"/>
          <w:b/>
          <w:color w:val="auto"/>
          <w:sz w:val="28"/>
          <w:szCs w:val="28"/>
          <w:lang w:val="en-US"/>
        </w:rPr>
        <w:t>5.</w:t>
      </w:r>
      <w:r w:rsidRPr="00FE5D04">
        <w:rPr>
          <w:rFonts w:ascii="Times New Roman" w:eastAsia="Times New Roman" w:hAnsi="Times New Roman"/>
          <w:b/>
          <w:color w:val="auto"/>
          <w:sz w:val="28"/>
          <w:szCs w:val="28"/>
          <w:lang w:val="en-US"/>
        </w:rPr>
        <w:t xml:space="preserve">2. Về </w:t>
      </w:r>
      <w:r w:rsidRPr="00FE5D04">
        <w:rPr>
          <w:rFonts w:ascii="Times New Roman" w:hAnsi="Times New Roman" w:cs="Times New Roman"/>
          <w:b/>
          <w:color w:val="auto"/>
          <w:sz w:val="28"/>
          <w:szCs w:val="28"/>
          <w:lang w:val="en-US"/>
        </w:rPr>
        <w:t>thuyết minh làm rõ cơ sở bỏ quy định về tỷ lệ tàu bay thuê có tổ bay, cơ sở điều chỉnh tăng tuổi tàu bay nhập khẩu khai thác vào Việt Nam, đặc biệt liên quan đến an toàn sinh mạng, an toàn khai thác và đảm bảo môi trường</w:t>
      </w:r>
    </w:p>
    <w:p w14:paraId="57CE03A6" w14:textId="3E38C430" w:rsidR="00F76D97" w:rsidRPr="00FE5D04" w:rsidRDefault="00FE5D04" w:rsidP="00FE5D04">
      <w:pPr>
        <w:tabs>
          <w:tab w:val="left" w:pos="720"/>
          <w:tab w:val="right" w:leader="dot" w:pos="8640"/>
        </w:tabs>
        <w:spacing w:before="60" w:after="60" w:line="340" w:lineRule="exact"/>
        <w:ind w:firstLine="720"/>
        <w:jc w:val="both"/>
        <w:rPr>
          <w:rFonts w:ascii="Times New Roman" w:hAnsi="Times New Roman" w:cs="Times New Roman"/>
          <w:b/>
          <w:color w:val="auto"/>
          <w:sz w:val="28"/>
          <w:szCs w:val="28"/>
          <w:lang w:val="en-US"/>
        </w:rPr>
      </w:pPr>
      <w:r>
        <w:rPr>
          <w:rFonts w:ascii="Times New Roman" w:eastAsia="Times New Roman" w:hAnsi="Times New Roman"/>
          <w:b/>
          <w:color w:val="auto"/>
          <w:sz w:val="28"/>
          <w:szCs w:val="28"/>
          <w:lang w:val="en-US"/>
        </w:rPr>
        <w:lastRenderedPageBreak/>
        <w:t>Bộ Xây dựng</w:t>
      </w:r>
      <w:r w:rsidR="00F76D97" w:rsidRPr="00FE5D04">
        <w:rPr>
          <w:rFonts w:ascii="Times New Roman" w:eastAsia="Times New Roman" w:hAnsi="Times New Roman"/>
          <w:b/>
          <w:color w:val="auto"/>
          <w:sz w:val="28"/>
          <w:szCs w:val="28"/>
          <w:lang w:val="en-US"/>
        </w:rPr>
        <w:t xml:space="preserve"> tiếp thu ý kiến và giải trình như sau:</w:t>
      </w:r>
    </w:p>
    <w:p w14:paraId="156EDB56" w14:textId="77777777" w:rsidR="00F76D97" w:rsidRPr="00FE5D04" w:rsidRDefault="00F76D97" w:rsidP="00FE5D04">
      <w:pPr>
        <w:tabs>
          <w:tab w:val="left" w:pos="720"/>
          <w:tab w:val="right" w:leader="dot" w:pos="8640"/>
        </w:tabs>
        <w:spacing w:before="60" w:after="60" w:line="340" w:lineRule="exact"/>
        <w:jc w:val="both"/>
        <w:rPr>
          <w:rFonts w:ascii="Times New Roman" w:hAnsi="Times New Roman" w:cs="Times New Roman"/>
          <w:i/>
          <w:color w:val="auto"/>
          <w:sz w:val="28"/>
          <w:szCs w:val="28"/>
          <w:lang w:val="en-US"/>
        </w:rPr>
      </w:pPr>
      <w:r w:rsidRPr="00FE5D04">
        <w:rPr>
          <w:rFonts w:ascii="Times New Roman" w:hAnsi="Times New Roman" w:cs="Times New Roman"/>
          <w:color w:val="auto"/>
          <w:sz w:val="28"/>
          <w:szCs w:val="28"/>
          <w:lang w:val="en-US"/>
        </w:rPr>
        <w:tab/>
      </w:r>
      <w:r w:rsidRPr="00FE5D04">
        <w:rPr>
          <w:rFonts w:ascii="Times New Roman" w:hAnsi="Times New Roman" w:cs="Times New Roman"/>
          <w:i/>
          <w:color w:val="auto"/>
          <w:sz w:val="28"/>
          <w:szCs w:val="28"/>
          <w:lang w:val="en-US"/>
        </w:rPr>
        <w:t>a) Về tuổi tàu bay:</w:t>
      </w:r>
    </w:p>
    <w:p w14:paraId="58E13886" w14:textId="77777777" w:rsidR="00F76D97" w:rsidRPr="00FE5D04" w:rsidRDefault="00F76D97" w:rsidP="00FE5D04">
      <w:pPr>
        <w:tabs>
          <w:tab w:val="left" w:pos="720"/>
          <w:tab w:val="right" w:leader="dot" w:pos="8640"/>
        </w:tabs>
        <w:spacing w:before="60" w:after="60" w:line="340" w:lineRule="exact"/>
        <w:jc w:val="both"/>
        <w:rPr>
          <w:rFonts w:ascii="Times New Roman" w:hAnsi="Times New Roman" w:cs="Times New Roman"/>
          <w:color w:val="auto"/>
          <w:sz w:val="28"/>
          <w:szCs w:val="28"/>
          <w:lang w:val="en-US"/>
        </w:rPr>
      </w:pPr>
      <w:r w:rsidRPr="00FE5D04">
        <w:rPr>
          <w:rFonts w:ascii="Times New Roman" w:hAnsi="Times New Roman" w:cs="Times New Roman"/>
          <w:color w:val="auto"/>
          <w:sz w:val="28"/>
          <w:szCs w:val="28"/>
          <w:lang w:val="en-US"/>
        </w:rPr>
        <w:tab/>
        <w:t>Hiện nay, thị trường thuê, mua tàu bay trên thế giới đang chịu ảnh hưởng của việc đứt gãy chuỗi cung ứng về phụ tùng vật tư do ảnh hưởng của xung đột vũ trang cùng với các vấn đề về triệu hồi động cơ. Đây là nguyên nhân chính dẫn đến việc các nhà sản xuất tàu bay khó có thể bàn giao tàu theo các hợp đồng thuê, thuê mua và mua tàu bay kéo theo việc khan hiếm các tàu bay mới trên thế giới.</w:t>
      </w:r>
    </w:p>
    <w:p w14:paraId="5342550E" w14:textId="77777777" w:rsidR="00F76D97" w:rsidRPr="00FE5D04" w:rsidRDefault="00F76D97" w:rsidP="00FE5D04">
      <w:pPr>
        <w:tabs>
          <w:tab w:val="left" w:pos="720"/>
          <w:tab w:val="right" w:leader="dot" w:pos="8640"/>
        </w:tabs>
        <w:spacing w:before="60" w:after="60" w:line="340" w:lineRule="exact"/>
        <w:jc w:val="both"/>
        <w:rPr>
          <w:rFonts w:ascii="Times New Roman" w:hAnsi="Times New Roman" w:cs="Times New Roman"/>
          <w:color w:val="auto"/>
          <w:sz w:val="28"/>
          <w:szCs w:val="28"/>
          <w:lang w:val="en-US"/>
        </w:rPr>
      </w:pPr>
      <w:r w:rsidRPr="00FE5D04">
        <w:rPr>
          <w:rFonts w:ascii="Times New Roman" w:hAnsi="Times New Roman" w:cs="Times New Roman"/>
          <w:color w:val="auto"/>
          <w:sz w:val="28"/>
          <w:szCs w:val="28"/>
          <w:lang w:val="en-US"/>
        </w:rPr>
        <w:tab/>
        <w:t>Vì lý do đó, cơ quan soạn thảo nhận thấy đề xuất điều chỉnh nâng tuổi tàu bay đã qua sử dụng được nhập khẩu vào Việt Nam là phù hợp với thực tiễn thị trường thuê, mua tàu bay; giúp các hãng có thêm lựa chọn về phương án tàu bay để đáp ứng nhu cầu bổ sung lực lượng vận tải của các hãng hàng không, duy trì ổn định hoạt động khai thác đội tàu bay; tăng cơ hội tiếp cận thị trường cho các hãng hàng không mới; góp phần vào việc đảm bảo mục tiêu phát triển kinh tế - xã hội và ngành hàng không Việt Nam.</w:t>
      </w:r>
    </w:p>
    <w:p w14:paraId="32C5D4E6" w14:textId="77777777" w:rsidR="00F76D97" w:rsidRPr="00FE5D04" w:rsidRDefault="00F76D97" w:rsidP="00FE5D04">
      <w:pPr>
        <w:tabs>
          <w:tab w:val="left" w:pos="720"/>
          <w:tab w:val="right" w:leader="dot" w:pos="8640"/>
        </w:tabs>
        <w:spacing w:before="60" w:after="60" w:line="340" w:lineRule="exact"/>
        <w:jc w:val="both"/>
        <w:rPr>
          <w:rFonts w:ascii="Times New Roman" w:hAnsi="Times New Roman" w:cs="Times New Roman"/>
          <w:i/>
          <w:color w:val="auto"/>
          <w:sz w:val="28"/>
          <w:szCs w:val="28"/>
          <w:lang w:val="en-US"/>
        </w:rPr>
      </w:pPr>
      <w:r w:rsidRPr="00FE5D04">
        <w:rPr>
          <w:rFonts w:ascii="Times New Roman" w:hAnsi="Times New Roman" w:cs="Times New Roman"/>
          <w:color w:val="auto"/>
          <w:sz w:val="28"/>
          <w:szCs w:val="28"/>
          <w:lang w:val="en-US"/>
        </w:rPr>
        <w:tab/>
      </w:r>
      <w:r w:rsidRPr="00FE5D04">
        <w:rPr>
          <w:rFonts w:ascii="Times New Roman" w:hAnsi="Times New Roman" w:cs="Times New Roman"/>
          <w:i/>
          <w:color w:val="auto"/>
          <w:sz w:val="28"/>
          <w:szCs w:val="28"/>
          <w:lang w:val="en-US"/>
        </w:rPr>
        <w:t>b) Về các vấn đề liên quan đến an toàn:</w:t>
      </w:r>
    </w:p>
    <w:p w14:paraId="6A855B16" w14:textId="77777777" w:rsidR="00F76D97" w:rsidRPr="00FE5D04" w:rsidRDefault="00F76D97" w:rsidP="00FE5D04">
      <w:pPr>
        <w:tabs>
          <w:tab w:val="left" w:pos="720"/>
          <w:tab w:val="right" w:leader="dot" w:pos="8640"/>
        </w:tabs>
        <w:spacing w:before="60" w:after="60" w:line="340" w:lineRule="exact"/>
        <w:jc w:val="both"/>
        <w:rPr>
          <w:rFonts w:ascii="Times New Roman" w:hAnsi="Times New Roman" w:cs="Times New Roman"/>
          <w:color w:val="auto"/>
          <w:sz w:val="28"/>
          <w:szCs w:val="28"/>
          <w:lang w:val="en-US"/>
        </w:rPr>
      </w:pPr>
      <w:r w:rsidRPr="00FE5D04">
        <w:rPr>
          <w:rFonts w:ascii="Times New Roman" w:hAnsi="Times New Roman" w:cs="Times New Roman"/>
          <w:color w:val="auto"/>
          <w:sz w:val="28"/>
          <w:szCs w:val="28"/>
          <w:lang w:val="en-US"/>
        </w:rPr>
        <w:tab/>
        <w:t>Hiện nay ICAO và phần lớn các quốc gia trên thế giới (trong đó bao gồm cả các quốc gia, khu vực như Mỹ, Canada, Châu Âu) đều không có quy định giới hạn về độ tuổi tàu bay nhập khẩu hoặc khai thác. Thực tiễn quản lý và khai thác hàng không trên thế giới cho thấy tuổi tàu bay không phải là yếu tố quyết định đến an toàn mà yếu tố cốt lõi của an toàn là hệ thống giám sát an toàn của Nhà chức trách hàng không về tình trạng kỹ thuật tàu bay, chế độ quản lý bảo dưỡng và công tác bảo dưỡng tàu bay. Kết quả của các công tác nêu trên là việc các quốc gia này áp dụng phương thức quản lý dựa trên cơ sở cấp Chứng nhận đủ điều kiện bay (Airworthiness) và Chương trình đảm bảo đủ điều kiện bay liên tục (Continuing Airworthiness).</w:t>
      </w:r>
    </w:p>
    <w:p w14:paraId="19044B8A" w14:textId="77777777" w:rsidR="00F76D97" w:rsidRPr="00FE5D04" w:rsidRDefault="00F76D97" w:rsidP="00FE5D04">
      <w:pPr>
        <w:tabs>
          <w:tab w:val="left" w:pos="720"/>
          <w:tab w:val="right" w:leader="dot" w:pos="8640"/>
        </w:tabs>
        <w:spacing w:before="60" w:after="60" w:line="340" w:lineRule="exact"/>
        <w:jc w:val="both"/>
        <w:rPr>
          <w:rFonts w:ascii="Times New Roman" w:hAnsi="Times New Roman" w:cs="Times New Roman"/>
          <w:color w:val="auto"/>
          <w:sz w:val="28"/>
          <w:szCs w:val="28"/>
          <w:lang w:val="en-US"/>
        </w:rPr>
      </w:pPr>
      <w:r w:rsidRPr="00FE5D04">
        <w:rPr>
          <w:rFonts w:ascii="Times New Roman" w:hAnsi="Times New Roman" w:cs="Times New Roman"/>
          <w:color w:val="auto"/>
          <w:sz w:val="28"/>
          <w:szCs w:val="28"/>
          <w:lang w:val="en-US"/>
        </w:rPr>
        <w:tab/>
        <w:t xml:space="preserve">Theo công bố của các Nhà sản xuất tàu bay trên thế giới thì việc tàu bay khai thác và bảo dưỡng tàu bay được phân tích, đánh giá khoa học trên cơ sở các ngưỡng kỹ thuật về số lần hạ cất cánh (Flight cycles), số giờ bay (Flight hours) và các giới hạn của linh kiện, phụ tùng, vật tư (ví dụ: tàu bay B787 khoảng 230.000 cycles; A321neo khoảng 60.000 cycles và có thể gia hạn; A321ceo khoảng 100.000 cycles) và tuổi thọ của linh kiện, phụ tùng vật tư.  </w:t>
      </w:r>
    </w:p>
    <w:p w14:paraId="54D299DD" w14:textId="77777777" w:rsidR="00F76D97" w:rsidRPr="00FE5D04" w:rsidRDefault="00F76D97" w:rsidP="00FE5D04">
      <w:pPr>
        <w:tabs>
          <w:tab w:val="left" w:pos="720"/>
          <w:tab w:val="right" w:leader="dot" w:pos="8640"/>
        </w:tabs>
        <w:spacing w:before="60" w:after="60" w:line="340" w:lineRule="exact"/>
        <w:jc w:val="both"/>
        <w:rPr>
          <w:rFonts w:ascii="Times New Roman" w:hAnsi="Times New Roman" w:cs="Times New Roman"/>
          <w:color w:val="auto"/>
          <w:sz w:val="28"/>
          <w:szCs w:val="28"/>
          <w:lang w:val="en-US"/>
        </w:rPr>
      </w:pPr>
      <w:r w:rsidRPr="00FE5D04">
        <w:rPr>
          <w:rFonts w:ascii="Times New Roman" w:hAnsi="Times New Roman" w:cs="Times New Roman"/>
          <w:color w:val="auto"/>
          <w:sz w:val="28"/>
          <w:szCs w:val="28"/>
          <w:lang w:val="en-US"/>
        </w:rPr>
        <w:tab/>
        <w:t>Do đó, có thể thấy tuổi tàu bay không phải là giới hạn cứng về an toàn, mà hoàn toàn có thể kéo dài nếu tàu bay đó bảo đảm an toàn tuyệt đối khi tuân thủ đầy đủ các quy định kỹ thuật.</w:t>
      </w:r>
    </w:p>
    <w:p w14:paraId="2E659DFC" w14:textId="77777777" w:rsidR="00F76D97" w:rsidRPr="00FE5D04" w:rsidRDefault="00F76D97" w:rsidP="00FE5D04">
      <w:pPr>
        <w:tabs>
          <w:tab w:val="left" w:pos="720"/>
          <w:tab w:val="right" w:leader="dot" w:pos="8640"/>
        </w:tabs>
        <w:spacing w:before="60" w:after="60" w:line="340" w:lineRule="exact"/>
        <w:jc w:val="both"/>
        <w:rPr>
          <w:rFonts w:ascii="Times New Roman" w:hAnsi="Times New Roman" w:cs="Times New Roman"/>
          <w:color w:val="auto"/>
          <w:sz w:val="28"/>
          <w:szCs w:val="28"/>
          <w:lang w:val="en-US"/>
        </w:rPr>
      </w:pPr>
      <w:r w:rsidRPr="00FE5D04">
        <w:rPr>
          <w:rFonts w:ascii="Times New Roman" w:hAnsi="Times New Roman" w:cs="Times New Roman"/>
          <w:color w:val="auto"/>
          <w:sz w:val="28"/>
          <w:szCs w:val="28"/>
          <w:lang w:val="en-US"/>
        </w:rPr>
        <w:tab/>
        <w:t>Thực tiễn khai thác chứng minh tàu bay có thể hoạt động an toàn trong thời gian dài như:</w:t>
      </w:r>
    </w:p>
    <w:p w14:paraId="0B6A9934" w14:textId="77777777" w:rsidR="00F76D97" w:rsidRPr="00FE5D04" w:rsidRDefault="00F76D97" w:rsidP="00FE5D04">
      <w:pPr>
        <w:tabs>
          <w:tab w:val="left" w:pos="720"/>
          <w:tab w:val="right" w:leader="dot" w:pos="8640"/>
        </w:tabs>
        <w:spacing w:before="60" w:after="60" w:line="340" w:lineRule="exact"/>
        <w:jc w:val="both"/>
        <w:rPr>
          <w:rFonts w:ascii="Times New Roman" w:hAnsi="Times New Roman" w:cs="Times New Roman"/>
          <w:color w:val="auto"/>
          <w:sz w:val="28"/>
          <w:szCs w:val="28"/>
          <w:lang w:val="en-US"/>
        </w:rPr>
      </w:pPr>
      <w:r w:rsidRPr="00FE5D04">
        <w:rPr>
          <w:rFonts w:ascii="Times New Roman" w:hAnsi="Times New Roman" w:cs="Times New Roman"/>
          <w:color w:val="auto"/>
          <w:sz w:val="28"/>
          <w:szCs w:val="28"/>
          <w:lang w:val="en-US"/>
        </w:rPr>
        <w:tab/>
        <w:t>-  Delta Air Lines hiện vẫn khai thác tàu bay Boeing 757 trên 35 năm tuổi;</w:t>
      </w:r>
    </w:p>
    <w:p w14:paraId="13840C67" w14:textId="77777777" w:rsidR="00F76D97" w:rsidRPr="00FE5D04" w:rsidRDefault="00F76D97" w:rsidP="00FE5D04">
      <w:pPr>
        <w:tabs>
          <w:tab w:val="left" w:pos="720"/>
          <w:tab w:val="right" w:leader="dot" w:pos="8640"/>
        </w:tabs>
        <w:spacing w:before="60" w:after="60" w:line="340" w:lineRule="exact"/>
        <w:jc w:val="both"/>
        <w:rPr>
          <w:rFonts w:ascii="Times New Roman" w:hAnsi="Times New Roman" w:cs="Times New Roman"/>
          <w:color w:val="auto"/>
          <w:sz w:val="28"/>
          <w:szCs w:val="28"/>
          <w:lang w:val="en-US"/>
        </w:rPr>
      </w:pPr>
      <w:r w:rsidRPr="00FE5D04">
        <w:rPr>
          <w:rFonts w:ascii="Times New Roman" w:hAnsi="Times New Roman" w:cs="Times New Roman"/>
          <w:color w:val="auto"/>
          <w:sz w:val="28"/>
          <w:szCs w:val="28"/>
          <w:lang w:val="en-US"/>
        </w:rPr>
        <w:tab/>
        <w:t>- United Airlines khai thác Boeing 767 khoảng 34 năm tuổi;</w:t>
      </w:r>
    </w:p>
    <w:p w14:paraId="4BDC7AD9" w14:textId="77777777" w:rsidR="00F76D97" w:rsidRPr="00FE5D04" w:rsidRDefault="00F76D97" w:rsidP="00FE5D04">
      <w:pPr>
        <w:tabs>
          <w:tab w:val="left" w:pos="720"/>
          <w:tab w:val="right" w:leader="dot" w:pos="8640"/>
        </w:tabs>
        <w:spacing w:before="60" w:after="60" w:line="340" w:lineRule="exact"/>
        <w:jc w:val="both"/>
        <w:rPr>
          <w:rFonts w:ascii="Times New Roman" w:hAnsi="Times New Roman" w:cs="Times New Roman"/>
          <w:color w:val="auto"/>
          <w:sz w:val="28"/>
          <w:szCs w:val="28"/>
          <w:lang w:val="en-US"/>
        </w:rPr>
      </w:pPr>
      <w:r w:rsidRPr="00FE5D04">
        <w:rPr>
          <w:rFonts w:ascii="Times New Roman" w:hAnsi="Times New Roman" w:cs="Times New Roman"/>
          <w:color w:val="auto"/>
          <w:sz w:val="28"/>
          <w:szCs w:val="28"/>
          <w:lang w:val="en-US"/>
        </w:rPr>
        <w:tab/>
        <w:t>- All Nippon Airways và Japan Airlines vẫn sử dụng tàu bay 25 – 27 năm tuổi;</w:t>
      </w:r>
    </w:p>
    <w:p w14:paraId="6461AFD8" w14:textId="77777777" w:rsidR="00F76D97" w:rsidRPr="00FE5D04" w:rsidRDefault="00F76D97" w:rsidP="00FE5D04">
      <w:pPr>
        <w:tabs>
          <w:tab w:val="left" w:pos="720"/>
          <w:tab w:val="right" w:leader="dot" w:pos="8640"/>
        </w:tabs>
        <w:spacing w:before="60" w:after="60" w:line="340" w:lineRule="exact"/>
        <w:jc w:val="both"/>
        <w:rPr>
          <w:rFonts w:ascii="Times New Roman" w:hAnsi="Times New Roman" w:cs="Times New Roman"/>
          <w:color w:val="auto"/>
          <w:sz w:val="28"/>
          <w:szCs w:val="28"/>
          <w:lang w:val="en-US"/>
        </w:rPr>
      </w:pPr>
      <w:r w:rsidRPr="00FE5D04">
        <w:rPr>
          <w:rFonts w:ascii="Times New Roman" w:hAnsi="Times New Roman" w:cs="Times New Roman"/>
          <w:color w:val="auto"/>
          <w:sz w:val="28"/>
          <w:szCs w:val="28"/>
          <w:lang w:val="en-US"/>
        </w:rPr>
        <w:tab/>
        <w:t>- Cathay Pacific cũng duy trì khai thác các tàu bay trong cùng độ tuổi này.</w:t>
      </w:r>
    </w:p>
    <w:p w14:paraId="12A3E995" w14:textId="77777777" w:rsidR="00F76D97" w:rsidRPr="00FE5D04" w:rsidRDefault="00F76D97" w:rsidP="00FE5D04">
      <w:pPr>
        <w:tabs>
          <w:tab w:val="left" w:pos="720"/>
          <w:tab w:val="right" w:leader="dot" w:pos="8640"/>
        </w:tabs>
        <w:spacing w:before="60" w:after="60" w:line="340" w:lineRule="exact"/>
        <w:jc w:val="both"/>
        <w:rPr>
          <w:rFonts w:ascii="Times New Roman" w:hAnsi="Times New Roman" w:cs="Times New Roman"/>
          <w:i/>
          <w:color w:val="auto"/>
          <w:sz w:val="28"/>
          <w:szCs w:val="28"/>
          <w:lang w:val="en-US"/>
        </w:rPr>
      </w:pPr>
      <w:r w:rsidRPr="00FE5D04">
        <w:rPr>
          <w:rFonts w:ascii="Times New Roman" w:hAnsi="Times New Roman" w:cs="Times New Roman"/>
          <w:color w:val="auto"/>
          <w:sz w:val="28"/>
          <w:szCs w:val="28"/>
          <w:lang w:val="en-US"/>
        </w:rPr>
        <w:lastRenderedPageBreak/>
        <w:tab/>
      </w:r>
      <w:r w:rsidRPr="00FE5D04">
        <w:rPr>
          <w:rFonts w:ascii="Times New Roman" w:hAnsi="Times New Roman" w:cs="Times New Roman"/>
          <w:i/>
          <w:color w:val="auto"/>
          <w:sz w:val="28"/>
          <w:szCs w:val="28"/>
          <w:lang w:val="en-US"/>
        </w:rPr>
        <w:t>c) Về vấn đề bảo vệ môi trường</w:t>
      </w:r>
    </w:p>
    <w:p w14:paraId="3544B320" w14:textId="77777777" w:rsidR="00F76D97" w:rsidRPr="00FE5D04" w:rsidRDefault="00F76D97" w:rsidP="00FE5D04">
      <w:pPr>
        <w:tabs>
          <w:tab w:val="left" w:pos="720"/>
          <w:tab w:val="right" w:leader="dot" w:pos="8640"/>
        </w:tabs>
        <w:spacing w:before="60" w:after="60" w:line="360" w:lineRule="exact"/>
        <w:jc w:val="both"/>
        <w:rPr>
          <w:rFonts w:ascii="Times New Roman" w:hAnsi="Times New Roman" w:cs="Times New Roman"/>
          <w:color w:val="auto"/>
          <w:sz w:val="28"/>
          <w:szCs w:val="28"/>
          <w:lang w:val="en-US"/>
        </w:rPr>
      </w:pPr>
      <w:r w:rsidRPr="00FE5D04">
        <w:rPr>
          <w:rFonts w:ascii="Times New Roman" w:hAnsi="Times New Roman" w:cs="Times New Roman"/>
          <w:color w:val="auto"/>
          <w:sz w:val="28"/>
          <w:szCs w:val="28"/>
          <w:lang w:val="en-US"/>
        </w:rPr>
        <w:tab/>
        <w:t>Tương tự như đối với vấn đề an toàn, yêu cầu về bảo vệ môi trường trong hàng không được quản lý chủ yếu thông qua các tiêu chuẩn kỹ thuật về khí thải và tiếng ồn, thay vì dựa trên tiêu chí tuổi tàu bay.</w:t>
      </w:r>
    </w:p>
    <w:p w14:paraId="27989CBB" w14:textId="77777777" w:rsidR="00F76D97" w:rsidRPr="00FE5D04" w:rsidRDefault="00F76D97" w:rsidP="00FE5D04">
      <w:pPr>
        <w:tabs>
          <w:tab w:val="left" w:pos="720"/>
          <w:tab w:val="right" w:leader="dot" w:pos="8640"/>
        </w:tabs>
        <w:spacing w:before="60" w:after="60" w:line="360" w:lineRule="exact"/>
        <w:jc w:val="both"/>
        <w:rPr>
          <w:rFonts w:ascii="Times New Roman" w:hAnsi="Times New Roman" w:cs="Times New Roman"/>
          <w:iCs/>
          <w:color w:val="auto"/>
          <w:sz w:val="28"/>
          <w:szCs w:val="28"/>
          <w:lang w:val="en-US"/>
        </w:rPr>
      </w:pPr>
      <w:r w:rsidRPr="00FE5D04">
        <w:rPr>
          <w:rFonts w:ascii="Times New Roman" w:hAnsi="Times New Roman" w:cs="Times New Roman"/>
          <w:color w:val="auto"/>
          <w:sz w:val="28"/>
          <w:szCs w:val="28"/>
          <w:lang w:val="en-US"/>
        </w:rPr>
        <w:tab/>
      </w:r>
      <w:r w:rsidRPr="00FE5D04">
        <w:rPr>
          <w:rFonts w:ascii="Times New Roman" w:hAnsi="Times New Roman" w:cs="Times New Roman"/>
          <w:iCs/>
          <w:color w:val="auto"/>
          <w:sz w:val="28"/>
          <w:szCs w:val="28"/>
          <w:lang w:val="en-US"/>
        </w:rPr>
        <w:t>Trong bối cảnh khoa học – công nghệ phát triển mạnh mẽ, các tàu bay trên thế giới hiện đang khai thác (không phụ thuộc vào độ tuổi tàu bay) đều phải tuân thủ nghiêm ngặt chương trình và quy trình bảo dưỡng định kỳ, trong đó bắt buộc phải thay thế linh kiện và phụ tùng theo yêu cầu và quy định của nhà sản xuất, cũng như nhà chức trách hàng không.</w:t>
      </w:r>
    </w:p>
    <w:p w14:paraId="24C17E10" w14:textId="77777777" w:rsidR="00F76D97" w:rsidRPr="00FE5D04" w:rsidRDefault="00F76D97" w:rsidP="00FE5D04">
      <w:pPr>
        <w:tabs>
          <w:tab w:val="left" w:pos="720"/>
          <w:tab w:val="right" w:leader="dot" w:pos="8640"/>
        </w:tabs>
        <w:spacing w:before="60" w:after="60" w:line="360" w:lineRule="exact"/>
        <w:jc w:val="both"/>
        <w:rPr>
          <w:rFonts w:ascii="Times New Roman" w:hAnsi="Times New Roman" w:cs="Times New Roman"/>
          <w:iCs/>
          <w:color w:val="auto"/>
          <w:sz w:val="28"/>
          <w:szCs w:val="28"/>
          <w:lang w:val="en-US"/>
        </w:rPr>
      </w:pPr>
      <w:r w:rsidRPr="00FE5D04">
        <w:rPr>
          <w:rFonts w:ascii="Times New Roman" w:hAnsi="Times New Roman" w:cs="Times New Roman"/>
          <w:iCs/>
          <w:color w:val="auto"/>
          <w:sz w:val="28"/>
          <w:szCs w:val="28"/>
          <w:lang w:val="en-US"/>
        </w:rPr>
        <w:tab/>
        <w:t xml:space="preserve">Đối với các tàu bay có thời gian khai thác dài, khai thác trên 30 năm tuổi của các hãng hàng không nêu trên nói riêng và trên thế giới nói chung thì các yêu cầu kỹ thuật và kiểm tra càng được thực hiện chặt chẽ hơn nhằm đảm bảo tình trạng kỹ thuật luôn đáp ứng tiêu chuẩn khai thác. Nhờ đó, các tàu bay này vẫn có thể đáp ứng đầy đủ các tiêu chuẩn nghiêm ngặt về môi trường và khí thải trong suốt vòng đời khai thác. Ví dụ với các hãng hàng không lớn như Delta Air Lines, United Airlines hay All Nippon Airways hiện đang khai thác tàu bay trên 20 năm tuổi trên các đường bay nội địa và quốc tế, các điểm đến đó đều tại quốc gia có yêu cầu môi trường khắt khe hàng đầu thế giới. </w:t>
      </w:r>
    </w:p>
    <w:p w14:paraId="2E0DF445" w14:textId="77777777" w:rsidR="00F76D97" w:rsidRPr="00FE5D04" w:rsidRDefault="00F76D97" w:rsidP="00FE5D04">
      <w:pPr>
        <w:tabs>
          <w:tab w:val="left" w:pos="720"/>
          <w:tab w:val="right" w:leader="dot" w:pos="8640"/>
        </w:tabs>
        <w:spacing w:before="60" w:after="60" w:line="360" w:lineRule="exact"/>
        <w:jc w:val="both"/>
        <w:rPr>
          <w:rFonts w:ascii="Times New Roman" w:hAnsi="Times New Roman" w:cs="Times New Roman"/>
          <w:iCs/>
          <w:color w:val="auto"/>
          <w:sz w:val="28"/>
          <w:szCs w:val="28"/>
          <w:lang w:val="en-US"/>
        </w:rPr>
      </w:pPr>
      <w:r w:rsidRPr="00FE5D04">
        <w:rPr>
          <w:rFonts w:ascii="Times New Roman" w:hAnsi="Times New Roman" w:cs="Times New Roman"/>
          <w:iCs/>
          <w:color w:val="auto"/>
          <w:sz w:val="28"/>
          <w:szCs w:val="28"/>
          <w:lang w:val="en-US"/>
        </w:rPr>
        <w:tab/>
        <w:t>Tại thị trường hàng không Việt Nam, một số hãng hàng không nước ngoài như All Nippon Airways, Cathay Pacific, Fedex, UPS, DHL khai thác vận chuyển hành khách, hàng hóa bằng các tàu bay có độ tuổi dến 20 năm (đối với tàu bay vận chuyển hành khách) và trên 30 năm (đối với tàu bay vận chuyển hàng hóa). Điều này là minh chứng cho việc tuổi tàu bay không phải là yếu tố quyết định mức độ đáp ứng tiêu chuẩn môi trường, mà yếu tố cốt lõi là việc tuân thủ các quy chuẩn kỹ thuật và chế độ bảo dưỡng theo quy định.</w:t>
      </w:r>
    </w:p>
    <w:p w14:paraId="6860C757" w14:textId="77777777" w:rsidR="00F76D97" w:rsidRPr="00FE5D04" w:rsidRDefault="00F76D97" w:rsidP="00FE5D04">
      <w:pPr>
        <w:tabs>
          <w:tab w:val="left" w:pos="720"/>
          <w:tab w:val="right" w:leader="dot" w:pos="8640"/>
        </w:tabs>
        <w:spacing w:before="60" w:after="60" w:line="360" w:lineRule="exact"/>
        <w:jc w:val="both"/>
        <w:rPr>
          <w:rFonts w:ascii="Times New Roman" w:hAnsi="Times New Roman" w:cs="Times New Roman"/>
          <w:iCs/>
          <w:color w:val="auto"/>
          <w:sz w:val="28"/>
          <w:szCs w:val="28"/>
          <w:lang w:val="en-US"/>
        </w:rPr>
      </w:pPr>
      <w:r w:rsidRPr="00FE5D04">
        <w:rPr>
          <w:rFonts w:ascii="Times New Roman" w:hAnsi="Times New Roman" w:cs="Times New Roman"/>
          <w:iCs/>
          <w:color w:val="auto"/>
          <w:sz w:val="28"/>
          <w:szCs w:val="28"/>
          <w:lang w:val="en-US"/>
        </w:rPr>
        <w:tab/>
        <w:t>Do vậy, việc giới hạn về độ tuổi tàu bay sẽ làm mất đi cơ hội cạnh tranh của các hãng hàng không Việt Nam so với các hãng hàng không nước ngoài đang có hoạt động khai thác đi, đến Việt Nam.</w:t>
      </w:r>
    </w:p>
    <w:p w14:paraId="63CC515C" w14:textId="77777777" w:rsidR="00F76D97" w:rsidRPr="00FE5D04" w:rsidRDefault="00F76D97" w:rsidP="00FE5D04">
      <w:pPr>
        <w:tabs>
          <w:tab w:val="left" w:pos="720"/>
          <w:tab w:val="right" w:leader="dot" w:pos="8640"/>
        </w:tabs>
        <w:spacing w:before="60" w:after="60" w:line="340" w:lineRule="exact"/>
        <w:jc w:val="both"/>
        <w:rPr>
          <w:rFonts w:ascii="Times New Roman" w:hAnsi="Times New Roman" w:cs="Times New Roman"/>
          <w:i/>
          <w:color w:val="auto"/>
          <w:sz w:val="28"/>
          <w:szCs w:val="28"/>
          <w:lang w:val="en-US"/>
        </w:rPr>
      </w:pPr>
      <w:r w:rsidRPr="00FE5D04">
        <w:rPr>
          <w:rFonts w:ascii="Times New Roman" w:hAnsi="Times New Roman" w:cs="Times New Roman"/>
          <w:color w:val="auto"/>
          <w:sz w:val="28"/>
          <w:szCs w:val="28"/>
          <w:lang w:val="en-US"/>
        </w:rPr>
        <w:tab/>
      </w:r>
      <w:r w:rsidRPr="00FE5D04">
        <w:rPr>
          <w:rFonts w:ascii="Times New Roman" w:hAnsi="Times New Roman" w:cs="Times New Roman"/>
          <w:i/>
          <w:color w:val="auto"/>
          <w:sz w:val="28"/>
          <w:szCs w:val="28"/>
          <w:lang w:val="en-US"/>
        </w:rPr>
        <w:t>d) Về các ý kiến liên quan đến số lượng tàu bay thuê ướt và thời hạn thuê ướt tàu bay</w:t>
      </w:r>
    </w:p>
    <w:p w14:paraId="305A20D2" w14:textId="77777777" w:rsidR="00F76D97" w:rsidRPr="00FE5D04" w:rsidRDefault="00F76D97" w:rsidP="00FE5D04">
      <w:pPr>
        <w:tabs>
          <w:tab w:val="left" w:pos="720"/>
          <w:tab w:val="right" w:leader="dot" w:pos="8640"/>
        </w:tabs>
        <w:spacing w:before="60" w:after="60" w:line="360" w:lineRule="exact"/>
        <w:jc w:val="both"/>
        <w:rPr>
          <w:rFonts w:ascii="Times New Roman" w:hAnsi="Times New Roman" w:cs="Times New Roman"/>
          <w:color w:val="auto"/>
          <w:sz w:val="28"/>
          <w:szCs w:val="28"/>
          <w:lang w:val="en-US"/>
        </w:rPr>
      </w:pPr>
      <w:r w:rsidRPr="00FE5D04">
        <w:rPr>
          <w:rFonts w:ascii="Times New Roman" w:hAnsi="Times New Roman" w:cs="Times New Roman"/>
          <w:color w:val="auto"/>
          <w:sz w:val="28"/>
          <w:szCs w:val="28"/>
          <w:lang w:val="en-US"/>
        </w:rPr>
        <w:tab/>
        <w:t>Như đã báo cáo nêu trên, hiện thị trường hàng không thế giới nói chung và thị trường thuê, mua tàu bay thế giới nói riêng đang chịu tác động lớn từ các yếu tố như đứt gãy chuỗi cung ứng vật tư, linh kiện; việc triệu hồi, kiểm tra động cơ trên diện rộng; chậm tiến độ bàn giao tàu bay từ các nhà sản xuất. Những yếu tố này dẫn đến tình trạng thiếu hụt nguồn cung tàu bay, ảnh hưởng trực tiếp đến kế hoạch phát triển đội tàu bay của các hãng hàng không. Để duy trì hoạt động khai thác và đáp ứng nhu cầu vận tải, các hãng hàng không buộc phải áp dụng các giải pháp linh hoạt như tìm kiếm mua/thuê lại các tàu bay, hợp đồng thuê/mua tàu bay, trong đó thuê tàu bay có tổ bay là phương án hiệu quả trong ngắn hạn.</w:t>
      </w:r>
    </w:p>
    <w:p w14:paraId="0CA9EF6F" w14:textId="5D4A1FE8" w:rsidR="00F76D97" w:rsidRPr="00FE5D04" w:rsidRDefault="00F76D97" w:rsidP="00FE5D04">
      <w:pPr>
        <w:tabs>
          <w:tab w:val="left" w:pos="720"/>
          <w:tab w:val="right" w:leader="dot" w:pos="8640"/>
        </w:tabs>
        <w:spacing w:before="60" w:after="60" w:line="360" w:lineRule="exact"/>
        <w:jc w:val="both"/>
        <w:rPr>
          <w:rFonts w:ascii="Times New Roman" w:hAnsi="Times New Roman" w:cs="Times New Roman"/>
          <w:color w:val="auto"/>
          <w:sz w:val="28"/>
          <w:szCs w:val="28"/>
          <w:lang w:val="en-US"/>
        </w:rPr>
      </w:pPr>
      <w:r w:rsidRPr="00FE5D04">
        <w:rPr>
          <w:rFonts w:ascii="Times New Roman" w:hAnsi="Times New Roman" w:cs="Times New Roman"/>
          <w:color w:val="auto"/>
          <w:sz w:val="28"/>
          <w:szCs w:val="28"/>
          <w:lang w:val="en-US"/>
        </w:rPr>
        <w:lastRenderedPageBreak/>
        <w:tab/>
        <w:t>Tuy nhiên, quy định hiện hành (Nghị định số 89) giới hạn về số lượng tàu bay thuê có tổ bay và thời hạn thuê tàu bay có tổ bay là 06 tháng (thông qua yêu cầu tàu bay thuê sẽ phải thực đăng ký quốc tịch trong thời hạ</w:t>
      </w:r>
      <w:r w:rsidR="00FE5D04">
        <w:rPr>
          <w:rFonts w:ascii="Times New Roman" w:hAnsi="Times New Roman" w:cs="Times New Roman"/>
          <w:color w:val="auto"/>
          <w:sz w:val="28"/>
          <w:szCs w:val="28"/>
          <w:lang w:val="en-US"/>
        </w:rPr>
        <w:t xml:space="preserve">n 06 tháng) </w:t>
      </w:r>
      <w:r w:rsidRPr="00FE5D04">
        <w:rPr>
          <w:rFonts w:ascii="Times New Roman" w:hAnsi="Times New Roman" w:cs="Times New Roman"/>
          <w:color w:val="auto"/>
          <w:sz w:val="28"/>
          <w:szCs w:val="28"/>
          <w:lang w:val="en-US"/>
        </w:rPr>
        <w:t>đã bộc lộ những hạn chế, chưa phù hợp với thực tiễn, làm giảm tính chủ động của doanh nghiệp và khả năng đáp ứng nhu cầu vận tải trong các giai đoạn cao điểm, đặc biệt là đối với các hãng hàng không quy mô đội tàu bay nhỏ (áp dụng tỷ lệ thuê ướt tối đa 30%).</w:t>
      </w:r>
    </w:p>
    <w:p w14:paraId="6E533250" w14:textId="77777777" w:rsidR="00F76D97" w:rsidRPr="00FE5D04" w:rsidRDefault="00F76D97" w:rsidP="00FE5D04">
      <w:pPr>
        <w:tabs>
          <w:tab w:val="left" w:pos="720"/>
          <w:tab w:val="right" w:leader="dot" w:pos="8640"/>
        </w:tabs>
        <w:spacing w:before="60" w:after="60" w:line="360" w:lineRule="exact"/>
        <w:jc w:val="both"/>
        <w:rPr>
          <w:rFonts w:ascii="Times New Roman" w:hAnsi="Times New Roman" w:cs="Times New Roman"/>
          <w:color w:val="auto"/>
          <w:sz w:val="28"/>
          <w:szCs w:val="28"/>
          <w:lang w:val="en-US"/>
        </w:rPr>
      </w:pPr>
      <w:r w:rsidRPr="00FE5D04">
        <w:rPr>
          <w:rFonts w:ascii="Times New Roman" w:hAnsi="Times New Roman" w:cs="Times New Roman"/>
          <w:color w:val="auto"/>
          <w:sz w:val="28"/>
          <w:szCs w:val="28"/>
          <w:lang w:val="en-US"/>
        </w:rPr>
        <w:tab/>
        <w:t>Để hỗ trợ các hãng hàng không bổ sung tàu bay thuê ướt phục vụ giai đoạn cao điểm Tết Nguyên đán vừa qua, Bộ Xây dựng đã có văn bản số 13392/BXD-VT&amp;ATGT ngày 13/11/2025 và văn bản số 366/BC-BXD ngày 03/12/2025 báo cáo Chính phủ cho phép thay đổi tỷ lệ thuê ướt tàu bay tại nghị định số 89.</w:t>
      </w:r>
    </w:p>
    <w:p w14:paraId="08BE21B9" w14:textId="77777777" w:rsidR="00F76D97" w:rsidRPr="00FE5D04" w:rsidRDefault="00F76D97" w:rsidP="00FE5D04">
      <w:pPr>
        <w:tabs>
          <w:tab w:val="left" w:pos="720"/>
          <w:tab w:val="right" w:leader="dot" w:pos="8640"/>
        </w:tabs>
        <w:spacing w:before="60" w:after="60" w:line="360" w:lineRule="exact"/>
        <w:jc w:val="both"/>
        <w:rPr>
          <w:rFonts w:ascii="Times New Roman" w:hAnsi="Times New Roman" w:cs="Times New Roman"/>
          <w:iCs/>
          <w:color w:val="auto"/>
          <w:sz w:val="28"/>
          <w:szCs w:val="28"/>
          <w:lang w:val="en-US"/>
        </w:rPr>
      </w:pPr>
      <w:r w:rsidRPr="00FE5D04">
        <w:rPr>
          <w:rFonts w:ascii="Times New Roman" w:hAnsi="Times New Roman" w:cs="Times New Roman"/>
          <w:color w:val="auto"/>
          <w:sz w:val="28"/>
          <w:szCs w:val="28"/>
          <w:lang w:val="en-US"/>
        </w:rPr>
        <w:tab/>
      </w:r>
      <w:r w:rsidRPr="00FE5D04">
        <w:rPr>
          <w:rFonts w:ascii="Times New Roman" w:hAnsi="Times New Roman" w:cs="Times New Roman"/>
          <w:iCs/>
          <w:color w:val="auto"/>
          <w:sz w:val="28"/>
          <w:szCs w:val="28"/>
          <w:lang w:val="en-US"/>
        </w:rPr>
        <w:t>Bên cạnh đó, với việc quy định thời hạn 06 tháng, cơ quan soạn thảo đánh giá là tương đối ngắn so với chu kỳ khai thác và kế hoạch khai thác đội tàu bay của các hãng hàng không. Trong nhiều trường hợp, các hãng hàng không sẽ có nhu cầu thuê tàu bay có tổ bay phát sinh không chỉ trong một mùa cao điểm ngắn hạn mà có thể kéo dài qua nhiều mùa hoặc gắn với các yếu tố bất khả kháng (như thiếu hụt tàu bay do bảo dưỡng, triệu hồi động cơ, chậm giao tàu bay). Việc giới hạn ở mức 06 tháng dẫn đến việc doanh nghiệp phải thực hiện thủ tục chấp thuận việc thuê tàu bay nhiều lần, làm phát sinh chi phí hành chính, gián đoạn kế hoạch khai thác và giảm hiệu quả sử dụng các tàu bay thuê.</w:t>
      </w:r>
    </w:p>
    <w:p w14:paraId="01207706" w14:textId="77777777" w:rsidR="00F76D97" w:rsidRPr="00FE5D04" w:rsidRDefault="00F76D97" w:rsidP="00FE5D04">
      <w:pPr>
        <w:tabs>
          <w:tab w:val="left" w:pos="720"/>
          <w:tab w:val="right" w:leader="dot" w:pos="8640"/>
        </w:tabs>
        <w:spacing w:before="60" w:after="60" w:line="360" w:lineRule="exact"/>
        <w:jc w:val="both"/>
        <w:rPr>
          <w:rFonts w:ascii="Times New Roman" w:hAnsi="Times New Roman" w:cs="Times New Roman"/>
          <w:iCs/>
          <w:color w:val="auto"/>
          <w:sz w:val="28"/>
          <w:szCs w:val="28"/>
          <w:lang w:val="en-US"/>
        </w:rPr>
      </w:pPr>
      <w:r w:rsidRPr="00FE5D04">
        <w:rPr>
          <w:rFonts w:ascii="Times New Roman" w:hAnsi="Times New Roman" w:cs="Times New Roman"/>
          <w:iCs/>
          <w:color w:val="auto"/>
          <w:sz w:val="28"/>
          <w:szCs w:val="28"/>
          <w:lang w:val="en-US"/>
        </w:rPr>
        <w:tab/>
        <w:t xml:space="preserve">Từ thực tiễn quản lý việc thuê tàu bay và nhu cầu của các hãng cũng như nhu cầu của thị trường vào các giai đoạn cao điểm, Cục HKVN đề xuất quy định: </w:t>
      </w:r>
    </w:p>
    <w:p w14:paraId="5582D93A" w14:textId="27D37F5B" w:rsidR="00F76D97" w:rsidRPr="00FE5D04" w:rsidRDefault="00F76D97" w:rsidP="00FE5D04">
      <w:pPr>
        <w:tabs>
          <w:tab w:val="left" w:pos="720"/>
          <w:tab w:val="right" w:leader="dot" w:pos="8640"/>
        </w:tabs>
        <w:spacing w:before="60" w:after="60" w:line="360" w:lineRule="exact"/>
        <w:jc w:val="both"/>
        <w:rPr>
          <w:rFonts w:ascii="Times New Roman" w:hAnsi="Times New Roman" w:cs="Times New Roman"/>
          <w:iCs/>
          <w:color w:val="auto"/>
          <w:sz w:val="28"/>
          <w:szCs w:val="28"/>
          <w:lang w:val="en-US"/>
        </w:rPr>
      </w:pPr>
      <w:r w:rsidRPr="00FE5D04">
        <w:rPr>
          <w:rFonts w:ascii="Times New Roman" w:hAnsi="Times New Roman" w:cs="Times New Roman"/>
          <w:iCs/>
          <w:color w:val="auto"/>
          <w:sz w:val="28"/>
          <w:szCs w:val="28"/>
          <w:lang w:val="en-US"/>
        </w:rPr>
        <w:tab/>
        <w:t>(i) Doanh nghiệp kinh doanh vận tải hàng không chỉ được thực hiện thuê có tổ bay khi đã có Giấy chứng nhận Ngườ</w:t>
      </w:r>
      <w:r w:rsidR="00FE5D04">
        <w:rPr>
          <w:rFonts w:ascii="Times New Roman" w:hAnsi="Times New Roman" w:cs="Times New Roman"/>
          <w:iCs/>
          <w:color w:val="auto"/>
          <w:sz w:val="28"/>
          <w:szCs w:val="28"/>
          <w:lang w:val="en-US"/>
        </w:rPr>
        <w:t xml:space="preserve">i khai thác tàu bay (AOC); </w:t>
      </w:r>
      <w:r w:rsidRPr="00FE5D04">
        <w:rPr>
          <w:rFonts w:ascii="Times New Roman" w:hAnsi="Times New Roman" w:cs="Times New Roman"/>
          <w:iCs/>
          <w:color w:val="auto"/>
          <w:sz w:val="28"/>
          <w:szCs w:val="28"/>
          <w:lang w:val="en-US"/>
        </w:rPr>
        <w:t xml:space="preserve">và </w:t>
      </w:r>
    </w:p>
    <w:p w14:paraId="17D45AD1" w14:textId="77777777" w:rsidR="00F76D97" w:rsidRPr="00FE5D04" w:rsidRDefault="00F76D97" w:rsidP="00FE5D04">
      <w:pPr>
        <w:tabs>
          <w:tab w:val="left" w:pos="720"/>
          <w:tab w:val="right" w:leader="dot" w:pos="8640"/>
        </w:tabs>
        <w:spacing w:before="60" w:after="60" w:line="360" w:lineRule="exact"/>
        <w:jc w:val="both"/>
        <w:rPr>
          <w:rFonts w:ascii="Times New Roman" w:hAnsi="Times New Roman" w:cs="Times New Roman"/>
          <w:iCs/>
          <w:color w:val="auto"/>
          <w:sz w:val="28"/>
          <w:szCs w:val="28"/>
          <w:lang w:val="en-US"/>
        </w:rPr>
      </w:pPr>
      <w:r w:rsidRPr="00FE5D04">
        <w:rPr>
          <w:rFonts w:ascii="Times New Roman" w:hAnsi="Times New Roman" w:cs="Times New Roman"/>
          <w:iCs/>
          <w:color w:val="auto"/>
          <w:sz w:val="28"/>
          <w:szCs w:val="28"/>
          <w:lang w:val="en-US"/>
        </w:rPr>
        <w:tab/>
        <w:t>(ii) Thời hạn thuê liên tục một (01) tàu bay có tổ bay không quá 12 tháng.</w:t>
      </w:r>
    </w:p>
    <w:p w14:paraId="48ACD393" w14:textId="77777777" w:rsidR="00F76D97" w:rsidRPr="00FE5D04" w:rsidRDefault="00F76D97" w:rsidP="00FE5D04">
      <w:pPr>
        <w:tabs>
          <w:tab w:val="left" w:pos="720"/>
          <w:tab w:val="right" w:leader="dot" w:pos="8640"/>
        </w:tabs>
        <w:spacing w:before="60" w:after="60" w:line="360" w:lineRule="exact"/>
        <w:jc w:val="both"/>
        <w:rPr>
          <w:rFonts w:ascii="Times New Roman" w:hAnsi="Times New Roman" w:cs="Times New Roman"/>
          <w:iCs/>
          <w:color w:val="auto"/>
          <w:sz w:val="28"/>
          <w:szCs w:val="28"/>
          <w:lang w:val="en-US"/>
        </w:rPr>
      </w:pPr>
      <w:r w:rsidRPr="00FE5D04">
        <w:rPr>
          <w:rFonts w:ascii="Times New Roman" w:hAnsi="Times New Roman" w:cs="Times New Roman"/>
          <w:iCs/>
          <w:color w:val="auto"/>
          <w:sz w:val="28"/>
          <w:szCs w:val="28"/>
          <w:lang w:val="en-US"/>
        </w:rPr>
        <w:tab/>
        <w:t>Việc điều chỉnh thời hạn từ 06 tháng lên 12 tháng không làm thay đổi bản chất của hình thức thuê ướt, mà nhằm phù hợp hơn với nhu cầu khai thác thực tế của doanh nghiệp. Mức 12 tháng cho phép hãng hàng không chủ động xây dựng kế hoạch khai thác ổn định hơn theo năm, hạn chế việc phải thực hiện các thủ tục hành chính lặp lại.</w:t>
      </w:r>
    </w:p>
    <w:p w14:paraId="293D8B77" w14:textId="77777777" w:rsidR="00F76D97" w:rsidRPr="00FE5D04" w:rsidRDefault="00F76D97" w:rsidP="00FE5D04">
      <w:pPr>
        <w:tabs>
          <w:tab w:val="left" w:pos="720"/>
          <w:tab w:val="right" w:leader="dot" w:pos="8640"/>
        </w:tabs>
        <w:spacing w:before="60" w:after="60" w:line="360" w:lineRule="exact"/>
        <w:jc w:val="both"/>
        <w:rPr>
          <w:rFonts w:ascii="Times New Roman" w:hAnsi="Times New Roman" w:cs="Times New Roman"/>
          <w:iCs/>
          <w:color w:val="auto"/>
          <w:sz w:val="28"/>
          <w:szCs w:val="28"/>
          <w:lang w:val="en-US"/>
        </w:rPr>
      </w:pPr>
      <w:r w:rsidRPr="00FE5D04">
        <w:rPr>
          <w:rFonts w:ascii="Times New Roman" w:hAnsi="Times New Roman" w:cs="Times New Roman"/>
          <w:iCs/>
          <w:color w:val="auto"/>
          <w:sz w:val="28"/>
          <w:szCs w:val="28"/>
          <w:lang w:val="en-US"/>
        </w:rPr>
        <w:tab/>
        <w:t>Bên cạnh đó, quy định thời hạn tối đa 12 tháng vẫn đủ để phân biệt rõ giữa hình thức thuê ướt mang tính tạm thời và các hình thức thuê dài hạn (thuê khô), qua đó tránh tình trạng doanh nghiệp phụ thuộc kéo dài vào tàu bay thuê có tổ bay. So với mức 06 tháng, quy định 12 tháng vừa đảm bảo mục tiêu quản lý (tính tạm thời), vừa nâng cao tính linh hoạt và hiệu quả khai thác của doanh nghiệp.</w:t>
      </w:r>
    </w:p>
    <w:p w14:paraId="391C1EA3" w14:textId="77777777" w:rsidR="00F76D97" w:rsidRPr="00FE5D04" w:rsidRDefault="00F76D97" w:rsidP="00FE5D04">
      <w:pPr>
        <w:tabs>
          <w:tab w:val="left" w:pos="720"/>
          <w:tab w:val="right" w:leader="dot" w:pos="8640"/>
        </w:tabs>
        <w:spacing w:before="60" w:after="60" w:line="360" w:lineRule="exact"/>
        <w:jc w:val="both"/>
        <w:rPr>
          <w:rFonts w:ascii="Times New Roman" w:hAnsi="Times New Roman" w:cs="Times New Roman"/>
          <w:iCs/>
          <w:color w:val="auto"/>
          <w:sz w:val="28"/>
          <w:szCs w:val="28"/>
          <w:lang w:val="en-US"/>
        </w:rPr>
      </w:pPr>
      <w:r w:rsidRPr="00FE5D04">
        <w:rPr>
          <w:rFonts w:ascii="Times New Roman" w:hAnsi="Times New Roman" w:cs="Times New Roman"/>
          <w:iCs/>
          <w:color w:val="auto"/>
          <w:sz w:val="28"/>
          <w:szCs w:val="28"/>
          <w:lang w:val="en-US"/>
        </w:rPr>
        <w:tab/>
        <w:t>Đồng thời, việc không quy định cứng về số lượng tàu bay thuê ướt không làm giảm hiệu lực quản lý, do từng trường hợp thuê vẫn phải được cơ quan có thẩm quyền xem xét, quyết định trên cơ sở nhu cầu khai thác, điều kiện hạ tầng và năng lực giám sát của Nhà chức trách hàng không.</w:t>
      </w:r>
    </w:p>
    <w:p w14:paraId="06D014DB" w14:textId="77777777" w:rsidR="00F76D97" w:rsidRPr="00FE5D04" w:rsidRDefault="00F76D97" w:rsidP="00FE5D04">
      <w:pPr>
        <w:tabs>
          <w:tab w:val="left" w:pos="720"/>
          <w:tab w:val="right" w:leader="dot" w:pos="8640"/>
        </w:tabs>
        <w:spacing w:before="60" w:after="60" w:line="360" w:lineRule="exact"/>
        <w:jc w:val="both"/>
        <w:rPr>
          <w:rFonts w:ascii="Times New Roman" w:hAnsi="Times New Roman" w:cs="Times New Roman"/>
          <w:color w:val="auto"/>
          <w:sz w:val="28"/>
          <w:szCs w:val="28"/>
          <w:lang w:val="en-US"/>
        </w:rPr>
      </w:pPr>
      <w:r w:rsidRPr="00FE5D04">
        <w:rPr>
          <w:rFonts w:ascii="Times New Roman" w:hAnsi="Times New Roman" w:cs="Times New Roman"/>
          <w:color w:val="auto"/>
          <w:sz w:val="28"/>
          <w:szCs w:val="28"/>
          <w:lang w:val="en-US"/>
        </w:rPr>
        <w:lastRenderedPageBreak/>
        <w:tab/>
        <w:t xml:space="preserve">Về các vấn đề liên quan đến kiểm soát số lượng và thời hạn thuê ướt, cũng như công tác giám sát về an toàn, cơ quan soạn thảo đánh giá việc thuê tàu bay có tổ bay là giải pháp mang tính tạm thời, theo nhu cầu của thị trường và có chi phí cao, không phải lựa chọn dài hạn. Trường hợp doanh nghiệp thuê ướt nhiều tàu bay dài hạn có thể dẫn đến khó kiểm soát về chi phí, không hiệu quả tiêu cực đối với hoạt động sản xuất kinh doanh của doanh nghiệp. </w:t>
      </w:r>
    </w:p>
    <w:p w14:paraId="77BCCD87" w14:textId="77777777" w:rsidR="00F76D97" w:rsidRPr="00FE5D04" w:rsidRDefault="00F76D97" w:rsidP="00FE5D04">
      <w:pPr>
        <w:tabs>
          <w:tab w:val="left" w:pos="720"/>
          <w:tab w:val="right" w:leader="dot" w:pos="8640"/>
        </w:tabs>
        <w:spacing w:before="60" w:after="60" w:line="360" w:lineRule="exact"/>
        <w:jc w:val="both"/>
        <w:rPr>
          <w:rFonts w:ascii="Times New Roman" w:hAnsi="Times New Roman" w:cs="Times New Roman"/>
          <w:color w:val="auto"/>
          <w:sz w:val="28"/>
          <w:szCs w:val="28"/>
          <w:lang w:val="en-US"/>
        </w:rPr>
      </w:pPr>
      <w:r w:rsidRPr="00FE5D04">
        <w:rPr>
          <w:rFonts w:ascii="Times New Roman" w:hAnsi="Times New Roman" w:cs="Times New Roman"/>
          <w:color w:val="auto"/>
          <w:sz w:val="28"/>
          <w:szCs w:val="28"/>
          <w:lang w:val="en-US"/>
        </w:rPr>
        <w:tab/>
        <w:t>Về kiểm soát an toàn, các tàu bay thuê ướt sẽ được thực hiện theo Giấy chứng nhận người khai thác tàu bay (AOC) do quốc gia của nhà khai thác cấp. Do đó, Nhà chức trách hàng không của quốc gia nơi cấp AOC vẫn chịu trách nhiệm chính về bảo đảm an toàn trong suốt quá trình khai thác tàu bay tại Việt Nam. Cục HKVN sẽ phối hợp với Nhà chức trách hàng không có tàu bay thuê ướt để giám sát và bảo đảm việc khai thác của tàu bay của hãng hàng không nước ngoài tuân thủ đầy đủ quy định an toàn hàng không của Việt Nam.</w:t>
      </w:r>
    </w:p>
    <w:p w14:paraId="2125A82F" w14:textId="77777777" w:rsidR="00F76D97" w:rsidRPr="00FE5D04" w:rsidRDefault="00F76D97" w:rsidP="00FE5D04">
      <w:pPr>
        <w:tabs>
          <w:tab w:val="left" w:pos="720"/>
          <w:tab w:val="right" w:leader="dot" w:pos="8640"/>
        </w:tabs>
        <w:spacing w:before="60" w:after="60" w:line="360" w:lineRule="exact"/>
        <w:jc w:val="both"/>
        <w:rPr>
          <w:rFonts w:ascii="Times New Roman" w:hAnsi="Times New Roman" w:cs="Times New Roman"/>
          <w:color w:val="auto"/>
          <w:sz w:val="28"/>
          <w:szCs w:val="28"/>
          <w:lang w:val="en-US"/>
        </w:rPr>
      </w:pPr>
      <w:r w:rsidRPr="00FE5D04">
        <w:rPr>
          <w:rFonts w:ascii="Times New Roman" w:hAnsi="Times New Roman" w:cs="Times New Roman"/>
          <w:color w:val="auto"/>
          <w:sz w:val="28"/>
          <w:szCs w:val="28"/>
          <w:lang w:val="en-US"/>
        </w:rPr>
        <w:tab/>
        <w:t>Như vậy, với quy định tại Dự thảo Nghị định sẽ hỗ trợ các hãng hàng không Việt Nam tăng cơ hội, nhanh chóng bổ sung tàu bay ổn định và duy trì hoạt động khai thác, phục vụ nhu cầu đi lại của nhân dân và góp phần vào việc phát triển kinh tế - xã hội.</w:t>
      </w:r>
    </w:p>
    <w:p w14:paraId="3CB1DB88" w14:textId="4F388461" w:rsidR="00F76D97" w:rsidRPr="00FE5D04" w:rsidRDefault="00F76D97" w:rsidP="00FE5D04">
      <w:pPr>
        <w:tabs>
          <w:tab w:val="left" w:pos="720"/>
          <w:tab w:val="right" w:leader="dot" w:pos="8640"/>
        </w:tabs>
        <w:spacing w:before="60" w:after="60"/>
        <w:jc w:val="both"/>
        <w:rPr>
          <w:rFonts w:ascii="Times New Roman" w:eastAsia="Times New Roman" w:hAnsi="Times New Roman"/>
          <w:b/>
          <w:color w:val="auto"/>
          <w:sz w:val="28"/>
          <w:szCs w:val="28"/>
          <w:lang w:val="en-US"/>
        </w:rPr>
      </w:pPr>
      <w:r w:rsidRPr="00FE5D04">
        <w:rPr>
          <w:rFonts w:ascii="Times New Roman" w:eastAsia="Times New Roman" w:hAnsi="Times New Roman"/>
          <w:b/>
          <w:color w:val="auto"/>
          <w:sz w:val="28"/>
          <w:szCs w:val="28"/>
          <w:lang w:val="en-US"/>
        </w:rPr>
        <w:tab/>
      </w:r>
      <w:r w:rsidR="00FE5D04">
        <w:rPr>
          <w:rFonts w:ascii="Times New Roman" w:eastAsia="Times New Roman" w:hAnsi="Times New Roman"/>
          <w:b/>
          <w:color w:val="auto"/>
          <w:sz w:val="28"/>
          <w:szCs w:val="28"/>
          <w:lang w:val="en-US"/>
        </w:rPr>
        <w:t>5.</w:t>
      </w:r>
      <w:r w:rsidRPr="00FE5D04">
        <w:rPr>
          <w:rFonts w:ascii="Times New Roman" w:eastAsia="Times New Roman" w:hAnsi="Times New Roman"/>
          <w:b/>
          <w:color w:val="auto"/>
          <w:sz w:val="28"/>
          <w:szCs w:val="28"/>
          <w:lang w:val="en-US"/>
        </w:rPr>
        <w:t>3. Về quy định về hoàn vé, nghĩa vụ của người vận chuyển đối với hành khách trong trường hợp chậm chuyến</w:t>
      </w:r>
    </w:p>
    <w:p w14:paraId="0E3FBCB0" w14:textId="77777777" w:rsidR="00F76D97" w:rsidRPr="00FE5D04" w:rsidRDefault="00F76D97" w:rsidP="00FE5D04">
      <w:pPr>
        <w:tabs>
          <w:tab w:val="left" w:pos="720"/>
          <w:tab w:val="right" w:leader="dot" w:pos="8640"/>
        </w:tabs>
        <w:spacing w:before="60" w:after="60"/>
        <w:jc w:val="both"/>
        <w:rPr>
          <w:rFonts w:ascii="Times New Roman" w:eastAsia="Times New Roman" w:hAnsi="Times New Roman"/>
          <w:i/>
          <w:color w:val="auto"/>
          <w:sz w:val="28"/>
          <w:szCs w:val="28"/>
          <w:lang w:val="en-US"/>
        </w:rPr>
      </w:pPr>
      <w:r w:rsidRPr="00FE5D04">
        <w:rPr>
          <w:rFonts w:ascii="Times New Roman" w:eastAsia="Times New Roman" w:hAnsi="Times New Roman"/>
          <w:color w:val="auto"/>
          <w:sz w:val="28"/>
          <w:szCs w:val="28"/>
          <w:lang w:val="en-US"/>
        </w:rPr>
        <w:tab/>
      </w:r>
      <w:r w:rsidRPr="00FE5D04">
        <w:rPr>
          <w:rFonts w:ascii="Times New Roman" w:eastAsia="Times New Roman" w:hAnsi="Times New Roman"/>
          <w:i/>
          <w:color w:val="auto"/>
          <w:sz w:val="28"/>
          <w:szCs w:val="28"/>
          <w:lang w:val="en-US"/>
        </w:rPr>
        <w:t>a) Quy định về hoàn vé (Điều 35 đây là quy định mới)</w:t>
      </w:r>
    </w:p>
    <w:p w14:paraId="3E365BF8" w14:textId="77777777" w:rsidR="00F76D97" w:rsidRPr="00FE5D04" w:rsidRDefault="00F76D97" w:rsidP="00FE5D04">
      <w:pPr>
        <w:tabs>
          <w:tab w:val="left" w:pos="720"/>
          <w:tab w:val="right" w:leader="dot" w:pos="8640"/>
        </w:tabs>
        <w:spacing w:before="60" w:after="60"/>
        <w:jc w:val="both"/>
        <w:rPr>
          <w:rFonts w:ascii="Times New Roman" w:eastAsia="Times New Roman" w:hAnsi="Times New Roman"/>
          <w:color w:val="auto"/>
          <w:sz w:val="28"/>
          <w:szCs w:val="28"/>
          <w:lang w:val="en-US"/>
        </w:rPr>
      </w:pPr>
      <w:r w:rsidRPr="00FE5D04">
        <w:rPr>
          <w:rFonts w:ascii="Times New Roman" w:eastAsia="Times New Roman" w:hAnsi="Times New Roman"/>
          <w:color w:val="auto"/>
          <w:sz w:val="28"/>
          <w:szCs w:val="28"/>
          <w:lang w:val="en-US"/>
        </w:rPr>
        <w:tab/>
        <w:t>Ý kiến của Vietnam Airlines, Vietjet, IATA: đề nghị quy định rõ hơn định nghĩa, các trường hợp hoàn vé không tự nguyện</w:t>
      </w:r>
    </w:p>
    <w:p w14:paraId="4672FD21" w14:textId="76140B8D" w:rsidR="00F76D97" w:rsidRPr="00FE5D04" w:rsidRDefault="00F76D97" w:rsidP="00FE5D04">
      <w:pPr>
        <w:tabs>
          <w:tab w:val="left" w:pos="720"/>
          <w:tab w:val="right" w:leader="dot" w:pos="8640"/>
        </w:tabs>
        <w:spacing w:before="60" w:after="60"/>
        <w:jc w:val="both"/>
        <w:rPr>
          <w:rFonts w:ascii="Times New Roman" w:eastAsia="Times New Roman" w:hAnsi="Times New Roman"/>
          <w:color w:val="auto"/>
          <w:sz w:val="28"/>
          <w:szCs w:val="28"/>
          <w:lang w:val="en-US"/>
        </w:rPr>
      </w:pPr>
      <w:r w:rsidRPr="00FE5D04">
        <w:rPr>
          <w:rFonts w:ascii="Times New Roman" w:eastAsia="Times New Roman" w:hAnsi="Times New Roman"/>
          <w:color w:val="auto"/>
          <w:sz w:val="28"/>
          <w:szCs w:val="28"/>
          <w:lang w:val="en-US"/>
        </w:rPr>
        <w:tab/>
      </w:r>
      <w:r w:rsidR="00FE5D04">
        <w:rPr>
          <w:rFonts w:ascii="Times New Roman" w:eastAsia="Times New Roman" w:hAnsi="Times New Roman"/>
          <w:b/>
          <w:i/>
          <w:color w:val="auto"/>
          <w:sz w:val="28"/>
          <w:szCs w:val="28"/>
          <w:lang w:val="en-US"/>
        </w:rPr>
        <w:t>Bộ Xây dựng</w:t>
      </w:r>
      <w:r w:rsidRPr="00FE5D04">
        <w:rPr>
          <w:rFonts w:ascii="Times New Roman" w:eastAsia="Times New Roman" w:hAnsi="Times New Roman"/>
          <w:b/>
          <w:i/>
          <w:color w:val="auto"/>
          <w:sz w:val="28"/>
          <w:szCs w:val="28"/>
          <w:lang w:val="en-US"/>
        </w:rPr>
        <w:t xml:space="preserve"> tiếp thu, giải trình như sau: </w:t>
      </w:r>
      <w:r w:rsidRPr="00FE5D04">
        <w:rPr>
          <w:rFonts w:ascii="Times New Roman" w:eastAsia="Times New Roman" w:hAnsi="Times New Roman"/>
          <w:color w:val="auto"/>
          <w:sz w:val="28"/>
          <w:szCs w:val="28"/>
          <w:lang w:val="en-US"/>
        </w:rPr>
        <w:t xml:space="preserve">Tiếp thu ý kiến và đã chỉnh sửa tại Điều 35 Dự thảo Nghị định. </w:t>
      </w:r>
    </w:p>
    <w:p w14:paraId="4465B221" w14:textId="77777777" w:rsidR="00F76D97" w:rsidRPr="00FE5D04" w:rsidRDefault="00F76D97" w:rsidP="00FE5D04">
      <w:pPr>
        <w:tabs>
          <w:tab w:val="left" w:pos="720"/>
          <w:tab w:val="right" w:leader="dot" w:pos="8640"/>
        </w:tabs>
        <w:spacing w:before="60" w:after="60"/>
        <w:jc w:val="both"/>
        <w:rPr>
          <w:rFonts w:ascii="Times New Roman" w:eastAsia="Times New Roman" w:hAnsi="Times New Roman"/>
          <w:i/>
          <w:color w:val="auto"/>
          <w:sz w:val="28"/>
          <w:szCs w:val="28"/>
          <w:lang w:val="en-US"/>
        </w:rPr>
      </w:pPr>
      <w:r w:rsidRPr="00FE5D04">
        <w:rPr>
          <w:rFonts w:ascii="Times New Roman" w:eastAsia="Times New Roman" w:hAnsi="Times New Roman"/>
          <w:color w:val="auto"/>
          <w:sz w:val="28"/>
          <w:szCs w:val="28"/>
          <w:lang w:val="en-US"/>
        </w:rPr>
        <w:tab/>
      </w:r>
      <w:r w:rsidRPr="00FE5D04">
        <w:rPr>
          <w:rFonts w:ascii="Times New Roman" w:eastAsia="Times New Roman" w:hAnsi="Times New Roman"/>
          <w:i/>
          <w:color w:val="auto"/>
          <w:sz w:val="28"/>
          <w:szCs w:val="28"/>
          <w:lang w:val="en-US"/>
        </w:rPr>
        <w:t>b) Nghĩa vụ của người vận chuyển đối với hành khách trong trường hợp chậm chuyến</w:t>
      </w:r>
    </w:p>
    <w:p w14:paraId="0C6F7F59" w14:textId="77777777" w:rsidR="00F76D97" w:rsidRPr="00FE5D04" w:rsidRDefault="00F76D97" w:rsidP="00FE5D04">
      <w:pPr>
        <w:tabs>
          <w:tab w:val="left" w:pos="720"/>
          <w:tab w:val="right" w:leader="dot" w:pos="8640"/>
        </w:tabs>
        <w:spacing w:before="60" w:after="60"/>
        <w:jc w:val="both"/>
        <w:rPr>
          <w:rFonts w:ascii="Times New Roman" w:eastAsia="Times New Roman" w:hAnsi="Times New Roman"/>
          <w:color w:val="auto"/>
          <w:sz w:val="28"/>
          <w:szCs w:val="28"/>
          <w:lang w:val="en-US"/>
        </w:rPr>
      </w:pPr>
      <w:r w:rsidRPr="00FE5D04">
        <w:rPr>
          <w:rFonts w:ascii="Times New Roman" w:eastAsia="Times New Roman" w:hAnsi="Times New Roman"/>
          <w:color w:val="auto"/>
          <w:sz w:val="28"/>
          <w:szCs w:val="28"/>
          <w:lang w:val="en-US"/>
        </w:rPr>
        <w:tab/>
        <w:t xml:space="preserve">Ý kiến của Vietnam Airlines, SunPhuQuoc, Vietjet: đề nghị giữ quy định về Lịch bay căn cứ như hiện hành là 22h, giữ nguyên nghĩa vụ của người vận chuyển như quy định hiện hành do việc thay đổi quy định theo Dự thảo sẽ làm tăng chi phí, ảnh hưởng các hãng hàng không. </w:t>
      </w:r>
    </w:p>
    <w:p w14:paraId="2C752744" w14:textId="77777777" w:rsidR="00F76D97" w:rsidRPr="00FE5D04" w:rsidRDefault="00F76D97" w:rsidP="00FE5D04">
      <w:pPr>
        <w:tabs>
          <w:tab w:val="left" w:pos="720"/>
          <w:tab w:val="right" w:leader="dot" w:pos="8640"/>
        </w:tabs>
        <w:spacing w:before="60" w:after="60"/>
        <w:jc w:val="both"/>
        <w:rPr>
          <w:rFonts w:ascii="Times New Roman" w:eastAsia="Times New Roman" w:hAnsi="Times New Roman"/>
          <w:color w:val="auto"/>
          <w:sz w:val="28"/>
          <w:szCs w:val="28"/>
          <w:lang w:val="en-US"/>
        </w:rPr>
      </w:pPr>
      <w:r w:rsidRPr="00FE5D04">
        <w:rPr>
          <w:rFonts w:ascii="Times New Roman" w:eastAsia="Times New Roman" w:hAnsi="Times New Roman"/>
          <w:color w:val="auto"/>
          <w:sz w:val="28"/>
          <w:szCs w:val="28"/>
          <w:lang w:val="en-US"/>
        </w:rPr>
        <w:tab/>
        <w:t>Ý kiến IATA: IATA kêu gọi loại bỏ mọi cơ chế bồi thường dựa trên việc đặt toàn bộ gánh nặng tài chính lên các hãng hàng không, kể cả đối với các sự cố ngoài tầm kiểm soát của họ, vốn chỉ làm tăng chi phí và cuối cùng cũng phải chuyển sang người tiêu dùng mà không mang lại bất kỳ cải thiện nào về hiệu suất</w:t>
      </w:r>
    </w:p>
    <w:p w14:paraId="25701C71" w14:textId="77777777" w:rsidR="00F76D97" w:rsidRPr="00FE5D04" w:rsidRDefault="00F76D97" w:rsidP="00FE5D04">
      <w:pPr>
        <w:tabs>
          <w:tab w:val="left" w:pos="720"/>
          <w:tab w:val="right" w:leader="dot" w:pos="8640"/>
        </w:tabs>
        <w:spacing w:before="60" w:after="60"/>
        <w:jc w:val="both"/>
        <w:rPr>
          <w:rFonts w:ascii="Times New Roman" w:eastAsia="Times New Roman" w:hAnsi="Times New Roman"/>
          <w:color w:val="auto"/>
          <w:sz w:val="28"/>
          <w:szCs w:val="28"/>
          <w:lang w:val="en-US"/>
        </w:rPr>
      </w:pPr>
      <w:r w:rsidRPr="00FE5D04">
        <w:rPr>
          <w:rFonts w:ascii="Times New Roman" w:eastAsia="Times New Roman" w:hAnsi="Times New Roman"/>
          <w:color w:val="auto"/>
          <w:sz w:val="28"/>
          <w:szCs w:val="28"/>
          <w:lang w:val="en-US"/>
        </w:rPr>
        <w:tab/>
        <w:t xml:space="preserve">Ý kiến công dân Nguyễn Duy Đông: góp ý về các trường hợp chậm chuyến và nghĩa vụ của các hãng hàng không trong từng trường hợp </w:t>
      </w:r>
    </w:p>
    <w:p w14:paraId="58FFF27E" w14:textId="27F27F4A" w:rsidR="00F76D97" w:rsidRPr="00FE5D04" w:rsidRDefault="00F76D97" w:rsidP="00FE5D04">
      <w:pPr>
        <w:tabs>
          <w:tab w:val="left" w:pos="720"/>
          <w:tab w:val="right" w:leader="dot" w:pos="8640"/>
        </w:tabs>
        <w:spacing w:before="60" w:after="60"/>
        <w:jc w:val="both"/>
        <w:rPr>
          <w:rFonts w:ascii="Times New Roman" w:eastAsia="Times New Roman" w:hAnsi="Times New Roman"/>
          <w:b/>
          <w:i/>
          <w:color w:val="auto"/>
          <w:sz w:val="28"/>
          <w:szCs w:val="28"/>
          <w:lang w:val="en-US"/>
        </w:rPr>
      </w:pPr>
      <w:r w:rsidRPr="00FE5D04">
        <w:rPr>
          <w:rFonts w:ascii="Times New Roman" w:eastAsia="Times New Roman" w:hAnsi="Times New Roman"/>
          <w:b/>
          <w:i/>
          <w:color w:val="auto"/>
          <w:sz w:val="28"/>
          <w:szCs w:val="28"/>
          <w:lang w:val="en-US"/>
        </w:rPr>
        <w:tab/>
      </w:r>
      <w:r w:rsidR="00FE5D04">
        <w:rPr>
          <w:rFonts w:ascii="Times New Roman" w:eastAsia="Times New Roman" w:hAnsi="Times New Roman"/>
          <w:b/>
          <w:i/>
          <w:color w:val="auto"/>
          <w:sz w:val="28"/>
          <w:szCs w:val="28"/>
          <w:lang w:val="en-US"/>
        </w:rPr>
        <w:t>Bộ Xây dựng</w:t>
      </w:r>
      <w:r w:rsidR="00FE5D04" w:rsidRPr="00FE5D04">
        <w:rPr>
          <w:rFonts w:ascii="Times New Roman" w:eastAsia="Times New Roman" w:hAnsi="Times New Roman"/>
          <w:b/>
          <w:i/>
          <w:color w:val="auto"/>
          <w:sz w:val="28"/>
          <w:szCs w:val="28"/>
          <w:lang w:val="en-US"/>
        </w:rPr>
        <w:t xml:space="preserve"> </w:t>
      </w:r>
      <w:r w:rsidRPr="00FE5D04">
        <w:rPr>
          <w:rFonts w:ascii="Times New Roman" w:eastAsia="Times New Roman" w:hAnsi="Times New Roman"/>
          <w:b/>
          <w:i/>
          <w:color w:val="auto"/>
          <w:sz w:val="28"/>
          <w:szCs w:val="28"/>
          <w:lang w:val="en-US"/>
        </w:rPr>
        <w:t>tiếp thu, giải trình như sau:</w:t>
      </w:r>
    </w:p>
    <w:p w14:paraId="6E06A4A3" w14:textId="77777777" w:rsidR="00F76D97" w:rsidRPr="00FE5D04" w:rsidRDefault="00F76D97" w:rsidP="00FE5D04">
      <w:pPr>
        <w:tabs>
          <w:tab w:val="left" w:pos="720"/>
          <w:tab w:val="right" w:leader="dot" w:pos="8640"/>
        </w:tabs>
        <w:spacing w:before="60" w:after="60"/>
        <w:jc w:val="both"/>
        <w:rPr>
          <w:rFonts w:ascii="Times New Roman" w:eastAsia="Times New Roman" w:hAnsi="Times New Roman"/>
          <w:color w:val="auto"/>
          <w:sz w:val="28"/>
          <w:szCs w:val="28"/>
          <w:lang w:val="en-US"/>
        </w:rPr>
      </w:pPr>
      <w:r w:rsidRPr="00FE5D04">
        <w:rPr>
          <w:rFonts w:ascii="Times New Roman" w:eastAsia="Times New Roman" w:hAnsi="Times New Roman"/>
          <w:color w:val="auto"/>
          <w:sz w:val="28"/>
          <w:szCs w:val="28"/>
          <w:lang w:val="en-US"/>
        </w:rPr>
        <w:tab/>
        <w:t xml:space="preserve">Lịch bay căn cứ: có nội dung sửa đổi, bổ sung về Lịch bay căn cứ từ 22h00 thành 15h00 với mục đích để các hãng hàng không tăng cường công tác xây dựng lịch bay khai thác, bố trí đội tàu bay; tăng cường bảo vệ quyền lợi của hành khách; hành khách nắm được thông tin về tình hình chuyến bay bao gồm chuyến bay </w:t>
      </w:r>
      <w:r w:rsidRPr="00FE5D04">
        <w:rPr>
          <w:rFonts w:ascii="Times New Roman" w:eastAsia="Times New Roman" w:hAnsi="Times New Roman"/>
          <w:color w:val="auto"/>
          <w:sz w:val="28"/>
          <w:szCs w:val="28"/>
          <w:lang w:val="en-US"/>
        </w:rPr>
        <w:lastRenderedPageBreak/>
        <w:t>chậm giờ.</w:t>
      </w:r>
    </w:p>
    <w:p w14:paraId="0FE6EB64" w14:textId="77777777" w:rsidR="00F76D97" w:rsidRPr="00FE5D04" w:rsidRDefault="00F76D97" w:rsidP="00FE5D04">
      <w:pPr>
        <w:tabs>
          <w:tab w:val="left" w:pos="720"/>
          <w:tab w:val="right" w:leader="dot" w:pos="8640"/>
        </w:tabs>
        <w:spacing w:before="60" w:after="60"/>
        <w:jc w:val="both"/>
        <w:rPr>
          <w:rFonts w:ascii="Times New Roman" w:eastAsia="Times New Roman" w:hAnsi="Times New Roman"/>
          <w:color w:val="auto"/>
          <w:sz w:val="28"/>
          <w:szCs w:val="28"/>
          <w:lang w:val="en-US"/>
        </w:rPr>
      </w:pPr>
      <w:r w:rsidRPr="00FE5D04">
        <w:rPr>
          <w:rFonts w:ascii="Times New Roman" w:eastAsia="Times New Roman" w:hAnsi="Times New Roman"/>
          <w:color w:val="auto"/>
          <w:sz w:val="28"/>
          <w:szCs w:val="28"/>
          <w:lang w:val="en-US"/>
        </w:rPr>
        <w:tab/>
        <w:t xml:space="preserve">Về nghĩa vụ của người vận chuyển: Tiếp thu một phần ý kiến của các hãng hàng không và chỉnh sửa dự thảo Nghị định tại Điều 36. Theo đó, đã quy định rõ trách nhiệm của người vận chuyển khi chậm chuyến từ 2 giờ trở lên, 3 giờ trở lên, 4 giờ trở lên và 6 giờ trở lên. </w:t>
      </w:r>
    </w:p>
    <w:p w14:paraId="28E11DA4" w14:textId="287A5349" w:rsidR="00F76D97" w:rsidRPr="00FE5D04" w:rsidRDefault="00F76D97" w:rsidP="00FE5D04">
      <w:pPr>
        <w:tabs>
          <w:tab w:val="left" w:pos="720"/>
          <w:tab w:val="right" w:leader="dot" w:pos="8640"/>
        </w:tabs>
        <w:spacing w:before="60" w:after="60"/>
        <w:jc w:val="both"/>
        <w:rPr>
          <w:rFonts w:ascii="Times New Roman" w:eastAsia="Times New Roman" w:hAnsi="Times New Roman"/>
          <w:b/>
          <w:i/>
          <w:color w:val="auto"/>
          <w:sz w:val="28"/>
          <w:szCs w:val="28"/>
          <w:lang w:val="en-US"/>
        </w:rPr>
      </w:pPr>
      <w:r w:rsidRPr="00FE5D04">
        <w:rPr>
          <w:rFonts w:ascii="Times New Roman" w:eastAsia="Times New Roman" w:hAnsi="Times New Roman"/>
          <w:b/>
          <w:i/>
          <w:color w:val="auto"/>
          <w:sz w:val="28"/>
          <w:szCs w:val="28"/>
          <w:lang w:val="en-US"/>
        </w:rPr>
        <w:tab/>
      </w:r>
      <w:r w:rsidR="00FE5D04" w:rsidRPr="00FE5D04">
        <w:rPr>
          <w:rFonts w:ascii="Times New Roman" w:eastAsia="Times New Roman" w:hAnsi="Times New Roman"/>
          <w:b/>
          <w:i/>
          <w:color w:val="auto"/>
          <w:sz w:val="28"/>
          <w:szCs w:val="28"/>
          <w:lang w:val="en-US"/>
        </w:rPr>
        <w:t>5.</w:t>
      </w:r>
      <w:r w:rsidRPr="00FE5D04">
        <w:rPr>
          <w:rFonts w:ascii="Times New Roman" w:eastAsia="Times New Roman" w:hAnsi="Times New Roman"/>
          <w:b/>
          <w:i/>
          <w:color w:val="auto"/>
          <w:sz w:val="28"/>
          <w:szCs w:val="28"/>
          <w:lang w:val="en-US"/>
        </w:rPr>
        <w:t xml:space="preserve">4. Về quy định về quy chế điều phối giờ đi, đến (slot) </w:t>
      </w:r>
    </w:p>
    <w:p w14:paraId="5F3AECE6" w14:textId="77777777" w:rsidR="00F76D97" w:rsidRPr="00FE5D04" w:rsidRDefault="00F76D97" w:rsidP="00FE5D04">
      <w:pPr>
        <w:tabs>
          <w:tab w:val="left" w:pos="720"/>
          <w:tab w:val="right" w:leader="dot" w:pos="8640"/>
        </w:tabs>
        <w:spacing w:before="60" w:after="60"/>
        <w:jc w:val="both"/>
        <w:rPr>
          <w:rFonts w:ascii="Times New Roman" w:eastAsia="Times New Roman" w:hAnsi="Times New Roman"/>
          <w:color w:val="auto"/>
          <w:sz w:val="28"/>
          <w:szCs w:val="28"/>
          <w:lang w:val="en-US"/>
        </w:rPr>
      </w:pPr>
      <w:r w:rsidRPr="00FE5D04">
        <w:rPr>
          <w:rFonts w:ascii="Times New Roman" w:eastAsia="Times New Roman" w:hAnsi="Times New Roman"/>
          <w:color w:val="auto"/>
          <w:sz w:val="28"/>
          <w:szCs w:val="28"/>
          <w:lang w:val="en-US"/>
        </w:rPr>
        <w:tab/>
        <w:t xml:space="preserve">Ý kiến của Vietnam Airlines, IATA: đề nghị làm rõ khái niệm về slot, thành phần tham gia Hội đồng slot, các quy định về tham số điều phối, slot lịch sử, quy chế điều phối, chế độ báo cáo. </w:t>
      </w:r>
    </w:p>
    <w:p w14:paraId="729F28F7" w14:textId="4B5868E4" w:rsidR="00F76D97" w:rsidRPr="00FE5D04" w:rsidRDefault="00F76D97" w:rsidP="00FE5D04">
      <w:pPr>
        <w:tabs>
          <w:tab w:val="left" w:pos="720"/>
          <w:tab w:val="right" w:leader="dot" w:pos="8640"/>
        </w:tabs>
        <w:spacing w:before="60" w:after="60"/>
        <w:jc w:val="both"/>
        <w:rPr>
          <w:rFonts w:ascii="Times New Roman" w:eastAsia="Times New Roman" w:hAnsi="Times New Roman"/>
          <w:b/>
          <w:i/>
          <w:color w:val="auto"/>
          <w:sz w:val="28"/>
          <w:szCs w:val="28"/>
          <w:lang w:val="en-US"/>
        </w:rPr>
      </w:pPr>
      <w:r w:rsidRPr="00FE5D04">
        <w:rPr>
          <w:rFonts w:ascii="Times New Roman" w:eastAsia="Times New Roman" w:hAnsi="Times New Roman"/>
          <w:color w:val="auto"/>
          <w:sz w:val="28"/>
          <w:szCs w:val="28"/>
          <w:lang w:val="en-US"/>
        </w:rPr>
        <w:tab/>
      </w:r>
      <w:r w:rsidR="00FE5D04">
        <w:rPr>
          <w:rFonts w:ascii="Times New Roman" w:eastAsia="Times New Roman" w:hAnsi="Times New Roman"/>
          <w:b/>
          <w:i/>
          <w:color w:val="auto"/>
          <w:sz w:val="28"/>
          <w:szCs w:val="28"/>
          <w:lang w:val="en-US"/>
        </w:rPr>
        <w:t>Bộ Xây dựng</w:t>
      </w:r>
      <w:r w:rsidR="00FE5D04" w:rsidRPr="00FE5D04">
        <w:rPr>
          <w:rFonts w:ascii="Times New Roman" w:eastAsia="Times New Roman" w:hAnsi="Times New Roman"/>
          <w:b/>
          <w:i/>
          <w:color w:val="auto"/>
          <w:sz w:val="28"/>
          <w:szCs w:val="28"/>
          <w:lang w:val="en-US"/>
        </w:rPr>
        <w:t xml:space="preserve"> </w:t>
      </w:r>
      <w:r w:rsidRPr="00FE5D04">
        <w:rPr>
          <w:rFonts w:ascii="Times New Roman" w:eastAsia="Times New Roman" w:hAnsi="Times New Roman"/>
          <w:b/>
          <w:i/>
          <w:color w:val="auto"/>
          <w:sz w:val="28"/>
          <w:szCs w:val="28"/>
          <w:lang w:val="en-US"/>
        </w:rPr>
        <w:t>tiếp thu, giải trình như sau:</w:t>
      </w:r>
    </w:p>
    <w:p w14:paraId="5EF37DC5" w14:textId="77777777" w:rsidR="00F76D97" w:rsidRPr="00FE5D04" w:rsidRDefault="00F76D97" w:rsidP="00FE5D04">
      <w:pPr>
        <w:tabs>
          <w:tab w:val="left" w:pos="720"/>
          <w:tab w:val="right" w:leader="dot" w:pos="8640"/>
        </w:tabs>
        <w:spacing w:before="60" w:after="60"/>
        <w:ind w:firstLine="720"/>
        <w:jc w:val="both"/>
        <w:rPr>
          <w:rFonts w:ascii="Times New Roman" w:hAnsi="Times New Roman" w:cs="Times New Roman"/>
          <w:color w:val="auto"/>
          <w:spacing w:val="2"/>
          <w:sz w:val="28"/>
          <w:szCs w:val="28"/>
          <w:lang w:val="en-US"/>
        </w:rPr>
      </w:pPr>
      <w:r w:rsidRPr="00FE5D04">
        <w:rPr>
          <w:rFonts w:ascii="Times New Roman" w:eastAsia="Times New Roman" w:hAnsi="Times New Roman"/>
          <w:color w:val="auto"/>
          <w:sz w:val="28"/>
          <w:szCs w:val="28"/>
          <w:lang w:val="en-US"/>
        </w:rPr>
        <w:tab/>
        <w:t xml:space="preserve">Tiếp thu và chỉnh sửa tại Chương VI Dự thảo. Các nội dung quy định Slot kế thừa các quy định hiện hành, theo đó quy định các nội dung </w:t>
      </w:r>
      <w:r w:rsidRPr="00FE5D04">
        <w:rPr>
          <w:rFonts w:ascii="Times New Roman" w:hAnsi="Times New Roman" w:cs="Times New Roman"/>
          <w:color w:val="auto"/>
          <w:spacing w:val="2"/>
          <w:sz w:val="28"/>
          <w:szCs w:val="28"/>
          <w:lang w:val="en-US"/>
        </w:rPr>
        <w:t xml:space="preserve">tính ổn định của Thông tư 29/2021/TT-BGTVT, các nội dung chi tiết liên quan đến kỹ thuật tính toán và những nội dung có tính chất thay đổi theo thời gian (Hàng năm, Hiệp hội Vận tải hàng không IATA rà soát và cập nhật, sửa đổi tài liệu Hướng dẫn về công tác điều phối slot toàn cầu – WASG) sẽ được quy định tại Thông tư về vận tải hàng không. </w:t>
      </w:r>
    </w:p>
    <w:p w14:paraId="3E2CDA17" w14:textId="50B7FACD" w:rsidR="00F76D97" w:rsidRPr="00FE5D04" w:rsidRDefault="00FE5D04" w:rsidP="00FE5D04">
      <w:pPr>
        <w:spacing w:before="60" w:after="60" w:line="340" w:lineRule="exact"/>
        <w:ind w:firstLine="720"/>
        <w:jc w:val="both"/>
        <w:rPr>
          <w:rFonts w:ascii="Times New Roman" w:eastAsia="Times New Roman" w:hAnsi="Times New Roman"/>
          <w:b/>
          <w:i/>
          <w:color w:val="auto"/>
          <w:sz w:val="28"/>
          <w:szCs w:val="28"/>
          <w:lang w:val="en-US"/>
        </w:rPr>
      </w:pPr>
      <w:r w:rsidRPr="00FE5D04">
        <w:rPr>
          <w:rFonts w:ascii="Times New Roman" w:eastAsia="Times New Roman" w:hAnsi="Times New Roman"/>
          <w:b/>
          <w:i/>
          <w:color w:val="auto"/>
          <w:sz w:val="28"/>
          <w:szCs w:val="28"/>
          <w:lang w:val="en-US"/>
        </w:rPr>
        <w:t>5.</w:t>
      </w:r>
      <w:r w:rsidR="00F76D97" w:rsidRPr="00FE5D04">
        <w:rPr>
          <w:rFonts w:ascii="Times New Roman" w:eastAsia="Times New Roman" w:hAnsi="Times New Roman"/>
          <w:b/>
          <w:i/>
          <w:color w:val="auto"/>
          <w:sz w:val="28"/>
          <w:szCs w:val="28"/>
          <w:lang w:val="en-US"/>
        </w:rPr>
        <w:t>5. Về đánh giá tác động các sửa đổi, bổ sung lịch bay căn cứ, nghĩa vụ của người vận chuyển đối với hành khách trường hợp chậm, hủy chuyến, thay đổi lịch bay… đảm bảo nâng cao chất lượng dịch vụ vận tải hàng không, bảo vệ quyền lợi người sử dụng dịch vụ, quyền và nghĩa vụ người vận chuyển thực hiện theo lộ trình và khả thi trong thực hiện</w:t>
      </w:r>
    </w:p>
    <w:p w14:paraId="59B770EE" w14:textId="5CC8D4E3" w:rsidR="00F76D97" w:rsidRPr="00FE5D04" w:rsidRDefault="00F76D97" w:rsidP="00FE5D04">
      <w:pPr>
        <w:tabs>
          <w:tab w:val="left" w:pos="720"/>
          <w:tab w:val="right" w:leader="dot" w:pos="8640"/>
        </w:tabs>
        <w:spacing w:before="60" w:after="60" w:line="340" w:lineRule="exact"/>
        <w:jc w:val="both"/>
        <w:rPr>
          <w:rFonts w:ascii="Times New Roman" w:hAnsi="Times New Roman" w:cs="Times New Roman"/>
          <w:i/>
          <w:color w:val="auto"/>
          <w:spacing w:val="-4"/>
          <w:sz w:val="28"/>
          <w:szCs w:val="28"/>
          <w:lang w:val="en-US"/>
        </w:rPr>
      </w:pPr>
      <w:r w:rsidRPr="00FE5D04">
        <w:rPr>
          <w:rFonts w:ascii="Times New Roman" w:hAnsi="Times New Roman" w:cs="Times New Roman"/>
          <w:color w:val="auto"/>
          <w:spacing w:val="-4"/>
          <w:sz w:val="28"/>
          <w:szCs w:val="28"/>
          <w:lang w:val="en-US"/>
        </w:rPr>
        <w:tab/>
      </w:r>
      <w:r w:rsidR="00FE5D04" w:rsidRPr="00FE5D04">
        <w:rPr>
          <w:rFonts w:ascii="Times New Roman" w:eastAsia="Times New Roman" w:hAnsi="Times New Roman"/>
          <w:b/>
          <w:i/>
          <w:color w:val="auto"/>
          <w:sz w:val="28"/>
          <w:szCs w:val="28"/>
          <w:lang w:val="en-US"/>
        </w:rPr>
        <w:t xml:space="preserve">Bộ Xây dựng </w:t>
      </w:r>
      <w:r w:rsidRPr="00FE5D04">
        <w:rPr>
          <w:rFonts w:ascii="Times New Roman" w:eastAsia="Times New Roman" w:hAnsi="Times New Roman"/>
          <w:b/>
          <w:i/>
          <w:color w:val="auto"/>
          <w:sz w:val="28"/>
          <w:szCs w:val="28"/>
          <w:lang w:val="en-US"/>
        </w:rPr>
        <w:t>tiếp thu ý kiến và giải trình như sau:</w:t>
      </w:r>
    </w:p>
    <w:p w14:paraId="6D744CB9" w14:textId="77777777" w:rsidR="00F76D97" w:rsidRPr="00FE5D04" w:rsidRDefault="00F76D97" w:rsidP="00FE5D04">
      <w:pPr>
        <w:tabs>
          <w:tab w:val="left" w:pos="720"/>
          <w:tab w:val="right" w:leader="dot" w:pos="8640"/>
        </w:tabs>
        <w:spacing w:before="60" w:after="60" w:line="340" w:lineRule="exact"/>
        <w:jc w:val="both"/>
        <w:rPr>
          <w:rFonts w:ascii="Times New Roman" w:hAnsi="Times New Roman" w:cs="Times New Roman"/>
          <w:color w:val="auto"/>
          <w:sz w:val="28"/>
          <w:szCs w:val="28"/>
          <w:lang w:val="en-US"/>
        </w:rPr>
      </w:pPr>
      <w:r w:rsidRPr="00FE5D04">
        <w:rPr>
          <w:rFonts w:ascii="Times New Roman" w:hAnsi="Times New Roman" w:cs="Times New Roman"/>
          <w:color w:val="auto"/>
          <w:spacing w:val="-4"/>
          <w:sz w:val="28"/>
          <w:szCs w:val="28"/>
          <w:lang w:val="en-US"/>
        </w:rPr>
        <w:tab/>
        <w:t>Cơ quan soạn thảo đánh giá vi</w:t>
      </w:r>
      <w:r w:rsidRPr="00FE5D04">
        <w:rPr>
          <w:rFonts w:ascii="Times New Roman" w:hAnsi="Times New Roman" w:cs="Times New Roman"/>
          <w:color w:val="auto"/>
          <w:sz w:val="28"/>
          <w:szCs w:val="28"/>
          <w:lang w:val="en-US"/>
        </w:rPr>
        <w:t>ệc chuyển mốc thời gian xác định lịch bay căn cứ từ 22h00 xuống 15h00 giờ địa phương mặc dù chỉ là sự điều chỉnh về mặt thời điểm kỹ thuật, tuy nhiên việc điều chỉnh này phù hợp với thực tiễn hoạt động quản lý, điều hành khai thác các chuyến bay trong ngành hàng không Việt Nam. Đồng thời, lợi ích thiết thực của việc điều chỉnh nhằm mục đích tăng tính chính xác và đồng bộ của kế hoạch bay, minh bạch hóa trách nhiệm pháp lý, nâng cao hiệu quả khai thác, cải thiện trải nghiệm hành khách và tăng cường năng lực điều hành của cơ quan quản lý. Cụ thể:</w:t>
      </w:r>
    </w:p>
    <w:p w14:paraId="21B0557D" w14:textId="77777777" w:rsidR="00F76D97" w:rsidRPr="00FE5D04" w:rsidRDefault="00F76D97" w:rsidP="00FE5D04">
      <w:pPr>
        <w:tabs>
          <w:tab w:val="left" w:pos="720"/>
          <w:tab w:val="right" w:leader="dot" w:pos="8640"/>
        </w:tabs>
        <w:spacing w:before="60" w:after="60" w:line="340" w:lineRule="exact"/>
        <w:jc w:val="both"/>
        <w:rPr>
          <w:rFonts w:ascii="Times New Roman" w:hAnsi="Times New Roman" w:cs="Times New Roman"/>
          <w:color w:val="auto"/>
          <w:sz w:val="28"/>
          <w:szCs w:val="28"/>
          <w:lang w:val="en-US"/>
        </w:rPr>
      </w:pPr>
      <w:r w:rsidRPr="00FE5D04">
        <w:rPr>
          <w:rFonts w:ascii="Times New Roman" w:hAnsi="Times New Roman" w:cs="Times New Roman"/>
          <w:color w:val="auto"/>
          <w:sz w:val="28"/>
          <w:szCs w:val="28"/>
          <w:lang w:val="en-US"/>
        </w:rPr>
        <w:tab/>
        <w:t>- Việc chuyển mốc thời gian nộp lịch bay căn cứ xuống 15h00 sẽ góp phần nâng cao tính chính xác và đồng bộ của việc lập kế hoạch bay, triển khai kế hoạch bay của các hãng hàng không trong toàn hệ thống. Theo quy định tại Quy chế dự báo thông báo bay ban hành kèm theo Quyết định số 2293/QĐ-BTL ngày 08/8/2013 của Bộ Tư lệnh Phòng không - Không quân, các kế hoạch bay cho ngày hôm sau phải được gửi trước 15h00 để làm cơ sở Trung tâm quản lý điều hành bay quốc gia xây dựng phương án điều hành, lên kế hoạch chuẩn bị nguồn lực và phân bổ vùng trời, điều tiết lưu lượng bay và chuẩn bị nguồn lực phù hợp. Điều này đặc biệt có ý nghĩa trong bối cảnh lưu lượng bay ngày càng tăng và yêu cầu tối ưu hóa sử dụng vùng trời ngày càng cao;</w:t>
      </w:r>
    </w:p>
    <w:p w14:paraId="04CC4EB1" w14:textId="77777777" w:rsidR="00F76D97" w:rsidRPr="00FE5D04" w:rsidRDefault="00F76D97" w:rsidP="00FE5D04">
      <w:pPr>
        <w:tabs>
          <w:tab w:val="left" w:pos="720"/>
          <w:tab w:val="right" w:leader="dot" w:pos="8640"/>
        </w:tabs>
        <w:spacing w:before="60" w:after="60" w:line="340" w:lineRule="exact"/>
        <w:jc w:val="both"/>
        <w:rPr>
          <w:rFonts w:ascii="Times New Roman" w:hAnsi="Times New Roman" w:cs="Times New Roman"/>
          <w:color w:val="auto"/>
          <w:sz w:val="28"/>
          <w:szCs w:val="28"/>
          <w:lang w:val="en-US"/>
        </w:rPr>
      </w:pPr>
      <w:r w:rsidRPr="00FE5D04">
        <w:rPr>
          <w:rFonts w:ascii="Times New Roman" w:hAnsi="Times New Roman" w:cs="Times New Roman"/>
          <w:color w:val="auto"/>
          <w:sz w:val="28"/>
          <w:szCs w:val="28"/>
          <w:lang w:val="en-US"/>
        </w:rPr>
        <w:tab/>
        <w:t xml:space="preserve">- Hỗ trợ hiệu quả cho công tác chuẩn bị khai thác của các cảng hàng không </w:t>
      </w:r>
      <w:r w:rsidRPr="00FE5D04">
        <w:rPr>
          <w:rFonts w:ascii="Times New Roman" w:hAnsi="Times New Roman" w:cs="Times New Roman"/>
          <w:color w:val="auto"/>
          <w:sz w:val="28"/>
          <w:szCs w:val="28"/>
          <w:lang w:val="en-US"/>
        </w:rPr>
        <w:lastRenderedPageBreak/>
        <w:t>và các đơn vị phục vụ mặt đất. Với việc có được lịch bay chính thức sớm hơn, các đơn vị có thêm thời gian để bố trí nguồn lực như nhân sự, trang thiết bị, phương tiện phục vụ, cũng như xây dựng phương án điều hành phù hợp cho ngày hôm sau. Điều này góp phần giảm thiểu tình trạng bị động, quá tải cục bộ hoặc thiếu hụt nguồn lực, từ đó nâng cao hiệu quả khai thác tổng thể;</w:t>
      </w:r>
    </w:p>
    <w:p w14:paraId="2CF38B35" w14:textId="77777777" w:rsidR="00F76D97" w:rsidRPr="00FE5D04" w:rsidRDefault="00F76D97" w:rsidP="00FE5D04">
      <w:pPr>
        <w:tabs>
          <w:tab w:val="left" w:pos="720"/>
          <w:tab w:val="right" w:leader="dot" w:pos="8640"/>
        </w:tabs>
        <w:spacing w:before="60" w:after="60" w:line="340" w:lineRule="exact"/>
        <w:jc w:val="both"/>
        <w:rPr>
          <w:rFonts w:ascii="Times New Roman" w:hAnsi="Times New Roman" w:cs="Times New Roman"/>
          <w:color w:val="auto"/>
          <w:sz w:val="28"/>
          <w:szCs w:val="28"/>
          <w:lang w:val="en-US"/>
        </w:rPr>
      </w:pPr>
      <w:r w:rsidRPr="00FE5D04">
        <w:rPr>
          <w:rFonts w:ascii="Times New Roman" w:hAnsi="Times New Roman" w:cs="Times New Roman"/>
          <w:color w:val="auto"/>
          <w:sz w:val="28"/>
          <w:szCs w:val="28"/>
          <w:lang w:val="en-US"/>
        </w:rPr>
        <w:tab/>
        <w:t>- Tạo cơ sở pháp lý rõ ràng và minh bạch hơn trong việc xác định nghĩa vụ của người vận chuyển hàng không. Lịch bay căn cứ là căn cứ để xem xét trách nhiệm của hãng trong các trường hợp chậm chuyến, hủy chuyến và nghĩa vụ bồi thường cho hành khách. Khi mốc thời gian được chốt sớm hơn hành khách là đối tượng hưởng lợi trực tiếp từ việc thay đổi này. Khi lịch bay được công bố sớm hơn, hành khách có thêm thời gian để lựa chọn hành trình, điều chỉnh kế hoạch đi lại, cũng như chủ động xử lý các thay đổi (nếu có). Điều này đặc biệt quan trọng trong bối cảnh nhu cầu đi lại linh hoạt và yêu cầu về thông tin minh bạch ngày càng cao. Việc được thông báo sớm giúp giảm thiểu rủi ro, nâng cao trải nghiệm và sự hài lòng của hành khách;</w:t>
      </w:r>
    </w:p>
    <w:p w14:paraId="16303EDB" w14:textId="77777777" w:rsidR="00F76D97" w:rsidRPr="00FE5D04" w:rsidRDefault="00F76D97" w:rsidP="00FE5D04">
      <w:pPr>
        <w:tabs>
          <w:tab w:val="left" w:pos="720"/>
          <w:tab w:val="right" w:leader="dot" w:pos="8640"/>
        </w:tabs>
        <w:spacing w:before="60" w:after="60"/>
        <w:ind w:firstLine="720"/>
        <w:jc w:val="both"/>
        <w:rPr>
          <w:rFonts w:ascii="Times New Roman" w:hAnsi="Times New Roman" w:cs="Times New Roman"/>
          <w:color w:val="auto"/>
          <w:spacing w:val="2"/>
          <w:sz w:val="28"/>
          <w:szCs w:val="28"/>
          <w:lang w:val="en-US"/>
        </w:rPr>
      </w:pPr>
      <w:r w:rsidRPr="00FE5D04">
        <w:rPr>
          <w:rFonts w:ascii="Times New Roman" w:hAnsi="Times New Roman" w:cs="Times New Roman"/>
          <w:color w:val="auto"/>
          <w:sz w:val="28"/>
          <w:szCs w:val="28"/>
          <w:lang w:val="en-US"/>
        </w:rPr>
        <w:tab/>
        <w:t>- Góp phần nâng cao chất lượng dịch vụ hàng không nói chung. Khi toàn bộ hệ thống – từ hãng hàng không, cơ quan điều hành bay đến các đơn vị phục vụ mặt đất – đều có thêm thời gian chuẩn bị trên cơ sở dữ liệu thống nhất, khả năng phối hợp được cải thiện đáng kể. Điều này giúp giảm thiểu các sai sót trong khai thác, hạn chế chậm, hủy chuyến do nguyên nhân chủ quan, qua đó nâng cao độ tin cậy và tính ổn định của dịch vụ hàng không.</w:t>
      </w:r>
    </w:p>
    <w:p w14:paraId="53E81FCA" w14:textId="142A298F" w:rsidR="00F76D97" w:rsidRPr="00FE5D04" w:rsidRDefault="00FE5D04" w:rsidP="00FE5D04">
      <w:pPr>
        <w:tabs>
          <w:tab w:val="left" w:pos="720"/>
          <w:tab w:val="right" w:leader="dot" w:pos="8640"/>
        </w:tabs>
        <w:spacing w:before="60" w:after="60"/>
        <w:ind w:firstLine="720"/>
        <w:jc w:val="both"/>
        <w:rPr>
          <w:rFonts w:ascii="Times New Roman" w:hAnsi="Times New Roman" w:cs="Times New Roman"/>
          <w:b/>
          <w:i/>
          <w:color w:val="auto"/>
          <w:spacing w:val="2"/>
          <w:sz w:val="28"/>
          <w:szCs w:val="28"/>
          <w:lang w:val="en-US"/>
        </w:rPr>
      </w:pPr>
      <w:r>
        <w:rPr>
          <w:rFonts w:ascii="Times New Roman" w:hAnsi="Times New Roman" w:cs="Times New Roman"/>
          <w:b/>
          <w:color w:val="auto"/>
          <w:spacing w:val="2"/>
          <w:sz w:val="28"/>
          <w:szCs w:val="28"/>
          <w:lang w:val="en-US"/>
        </w:rPr>
        <w:t>5.</w:t>
      </w:r>
      <w:r w:rsidR="00F76D97" w:rsidRPr="00FE5D04">
        <w:rPr>
          <w:rFonts w:ascii="Times New Roman" w:hAnsi="Times New Roman" w:cs="Times New Roman"/>
          <w:b/>
          <w:color w:val="auto"/>
          <w:spacing w:val="2"/>
          <w:sz w:val="28"/>
          <w:szCs w:val="28"/>
          <w:lang w:val="en-US"/>
        </w:rPr>
        <w:t xml:space="preserve">6. </w:t>
      </w:r>
      <w:r w:rsidR="00F76D97" w:rsidRPr="00FE5D04">
        <w:rPr>
          <w:rFonts w:ascii="Times New Roman" w:hAnsi="Times New Roman" w:cs="Times New Roman"/>
          <w:b/>
          <w:i/>
          <w:color w:val="auto"/>
          <w:spacing w:val="2"/>
          <w:sz w:val="28"/>
          <w:szCs w:val="28"/>
          <w:lang w:val="en-US"/>
        </w:rPr>
        <w:t>Về rà soát quy định về việc hoàn phí, giá dịch vụ thu hộ mà hành khách chưa sử dụng, khoản chi phí được giữ lại của người vận chuyển để thực hiện các hoạt động hoàn trả</w:t>
      </w:r>
    </w:p>
    <w:p w14:paraId="0B18661F" w14:textId="040BFC04" w:rsidR="00F76D97" w:rsidRPr="00FE5D04" w:rsidRDefault="00F76D97" w:rsidP="00FE5D04">
      <w:pPr>
        <w:tabs>
          <w:tab w:val="left" w:pos="720"/>
          <w:tab w:val="right" w:leader="dot" w:pos="8640"/>
        </w:tabs>
        <w:spacing w:before="60" w:after="60"/>
        <w:ind w:firstLine="720"/>
        <w:jc w:val="both"/>
        <w:rPr>
          <w:rFonts w:ascii="Times New Roman" w:hAnsi="Times New Roman" w:cs="Times New Roman"/>
          <w:color w:val="auto"/>
          <w:spacing w:val="2"/>
          <w:sz w:val="28"/>
          <w:szCs w:val="28"/>
          <w:lang w:val="en-US"/>
        </w:rPr>
      </w:pPr>
      <w:r w:rsidRPr="00FE5D04">
        <w:rPr>
          <w:rFonts w:ascii="Times New Roman" w:hAnsi="Times New Roman" w:cs="Times New Roman"/>
          <w:color w:val="auto"/>
          <w:spacing w:val="2"/>
          <w:sz w:val="28"/>
          <w:szCs w:val="28"/>
          <w:lang w:val="en-US"/>
        </w:rPr>
        <w:tab/>
      </w:r>
      <w:r w:rsidR="00FE5D04" w:rsidRPr="00FE5D04">
        <w:rPr>
          <w:rFonts w:ascii="Times New Roman" w:eastAsia="Times New Roman" w:hAnsi="Times New Roman"/>
          <w:color w:val="auto"/>
          <w:sz w:val="28"/>
          <w:szCs w:val="28"/>
          <w:lang w:val="en-US"/>
        </w:rPr>
        <w:t>Bộ Xây dựng</w:t>
      </w:r>
      <w:r w:rsidR="00FE5D04" w:rsidRPr="00FE5D04">
        <w:rPr>
          <w:rFonts w:ascii="Times New Roman" w:eastAsia="Times New Roman" w:hAnsi="Times New Roman"/>
          <w:b/>
          <w:i/>
          <w:color w:val="auto"/>
          <w:sz w:val="28"/>
          <w:szCs w:val="28"/>
          <w:lang w:val="en-US"/>
        </w:rPr>
        <w:t xml:space="preserve"> </w:t>
      </w:r>
      <w:r w:rsidRPr="00FE5D04">
        <w:rPr>
          <w:rFonts w:ascii="Times New Roman" w:hAnsi="Times New Roman" w:cs="Times New Roman"/>
          <w:color w:val="auto"/>
          <w:spacing w:val="2"/>
          <w:sz w:val="28"/>
          <w:szCs w:val="28"/>
          <w:lang w:val="en-US"/>
        </w:rPr>
        <w:t xml:space="preserve">đã thực hiện việc rà soát kiến nghị giữ nguyên nội dung như dự thảo Nghị định. </w:t>
      </w:r>
    </w:p>
    <w:p w14:paraId="42126FA7" w14:textId="7BBF70D6" w:rsidR="00F76D97" w:rsidRPr="00FE5D04" w:rsidRDefault="00F76D97" w:rsidP="00FE5D04">
      <w:pPr>
        <w:tabs>
          <w:tab w:val="left" w:pos="720"/>
          <w:tab w:val="right" w:leader="dot" w:pos="8640"/>
        </w:tabs>
        <w:spacing w:before="60" w:after="60" w:line="360" w:lineRule="exact"/>
        <w:jc w:val="both"/>
        <w:rPr>
          <w:rFonts w:ascii="Times New Roman" w:eastAsia="Times New Roman" w:hAnsi="Times New Roman"/>
          <w:i/>
          <w:iCs/>
          <w:color w:val="auto"/>
          <w:sz w:val="28"/>
          <w:szCs w:val="28"/>
          <w:lang w:val="en-GB"/>
        </w:rPr>
      </w:pPr>
      <w:r w:rsidRPr="00FE5D04">
        <w:rPr>
          <w:rFonts w:ascii="Times New Roman" w:hAnsi="Times New Roman" w:cs="Times New Roman"/>
          <w:color w:val="auto"/>
          <w:spacing w:val="2"/>
          <w:sz w:val="28"/>
          <w:szCs w:val="28"/>
          <w:lang w:val="en-US"/>
        </w:rPr>
        <w:tab/>
      </w:r>
      <w:r w:rsidRPr="00FE5D04">
        <w:rPr>
          <w:rFonts w:ascii="Times New Roman" w:eastAsia="Times New Roman" w:hAnsi="Times New Roman"/>
          <w:iCs/>
          <w:color w:val="auto"/>
          <w:sz w:val="28"/>
          <w:szCs w:val="28"/>
          <w:lang w:val="en-GB"/>
        </w:rPr>
        <w:t>Hiện tại, bên cạnh giá vé và các khoản thuế, phí, các khoản thu hộ, c</w:t>
      </w:r>
      <w:bookmarkStart w:id="3" w:name="_GoBack"/>
      <w:bookmarkEnd w:id="3"/>
      <w:r w:rsidRPr="00FE5D04">
        <w:rPr>
          <w:rFonts w:ascii="Times New Roman" w:eastAsia="Times New Roman" w:hAnsi="Times New Roman"/>
          <w:iCs/>
          <w:color w:val="auto"/>
          <w:sz w:val="28"/>
          <w:szCs w:val="28"/>
          <w:lang w:val="en-GB"/>
        </w:rPr>
        <w:t xml:space="preserve">ác hãng hàng không đều đang thu của hành khách một khoản phụ thu quản trị hệ thống. Cơ quan soạn thảo đánh giá rằng khoản phụ thu </w:t>
      </w:r>
      <w:r w:rsidR="00AF23AD" w:rsidRPr="00FE5D04">
        <w:rPr>
          <w:rFonts w:ascii="Times New Roman" w:eastAsia="Times New Roman" w:hAnsi="Times New Roman"/>
          <w:iCs/>
          <w:color w:val="auto"/>
          <w:sz w:val="28"/>
          <w:szCs w:val="28"/>
          <w:lang w:val="en-GB"/>
        </w:rPr>
        <w:t xml:space="preserve">quản trị hệ thống này là đủ để </w:t>
      </w:r>
      <w:r w:rsidRPr="00FE5D04">
        <w:rPr>
          <w:rFonts w:ascii="Times New Roman" w:eastAsia="Times New Roman" w:hAnsi="Times New Roman"/>
          <w:iCs/>
          <w:color w:val="auto"/>
          <w:sz w:val="28"/>
          <w:szCs w:val="28"/>
          <w:lang w:val="en-GB"/>
        </w:rPr>
        <w:t>hãng đảm bảo về chi phí quản lý, nhân sự phục vụ việc hoàn các khoản phí, giá dịch vụ thu hộ mà hành khách chưa sử dụng.</w:t>
      </w:r>
    </w:p>
    <w:p w14:paraId="01A47F16" w14:textId="7650D097" w:rsidR="00726C84" w:rsidRPr="00FE5D04" w:rsidRDefault="00E908CC" w:rsidP="00FE5D04">
      <w:pPr>
        <w:tabs>
          <w:tab w:val="left" w:pos="720"/>
          <w:tab w:val="right" w:leader="dot" w:pos="8640"/>
        </w:tabs>
        <w:spacing w:before="60" w:after="60" w:line="340" w:lineRule="exact"/>
        <w:ind w:firstLine="720"/>
        <w:jc w:val="both"/>
        <w:rPr>
          <w:rFonts w:ascii="Times New Roman" w:eastAsia="Times New Roman" w:hAnsi="Times New Roman"/>
          <w:b/>
          <w:bCs/>
          <w:color w:val="auto"/>
          <w:sz w:val="28"/>
          <w:szCs w:val="28"/>
          <w:lang w:val="en-US"/>
        </w:rPr>
      </w:pPr>
      <w:r w:rsidRPr="00FE5D04">
        <w:rPr>
          <w:rFonts w:ascii="Times New Roman" w:eastAsia="Times New Roman" w:hAnsi="Times New Roman"/>
          <w:b/>
          <w:bCs/>
          <w:color w:val="auto"/>
          <w:sz w:val="28"/>
          <w:szCs w:val="28"/>
        </w:rPr>
        <w:t>V</w:t>
      </w:r>
      <w:r w:rsidR="00DE4239" w:rsidRPr="00FE5D04">
        <w:rPr>
          <w:rFonts w:ascii="Times New Roman" w:eastAsia="Times New Roman" w:hAnsi="Times New Roman"/>
          <w:b/>
          <w:bCs/>
          <w:color w:val="auto"/>
          <w:sz w:val="28"/>
          <w:szCs w:val="28"/>
        </w:rPr>
        <w:t xml:space="preserve">. </w:t>
      </w:r>
      <w:r w:rsidR="00726C84" w:rsidRPr="00FE5D04">
        <w:rPr>
          <w:rFonts w:ascii="Times New Roman" w:eastAsia="Times New Roman" w:hAnsi="Times New Roman"/>
          <w:b/>
          <w:bCs/>
          <w:color w:val="auto"/>
          <w:sz w:val="28"/>
          <w:szCs w:val="28"/>
          <w:lang w:val="en-US"/>
        </w:rPr>
        <w:t>NHỮNG NỘI DUNG BỔ SUNG MỚI SO VỚI VỚI HỒ SƠ CHÍNH SÁCH GỬI THẨM ĐỊNH</w:t>
      </w:r>
    </w:p>
    <w:p w14:paraId="76DA1E77" w14:textId="7CD4D980" w:rsidR="009529F0" w:rsidRPr="00FE5D04" w:rsidRDefault="00726C84" w:rsidP="00FE5D04">
      <w:pPr>
        <w:tabs>
          <w:tab w:val="left" w:pos="720"/>
          <w:tab w:val="right" w:leader="dot" w:pos="8640"/>
        </w:tabs>
        <w:spacing w:before="60" w:after="60" w:line="340" w:lineRule="exact"/>
        <w:ind w:firstLine="720"/>
        <w:jc w:val="both"/>
        <w:rPr>
          <w:rFonts w:ascii="Times New Roman" w:eastAsia="Times New Roman" w:hAnsi="Times New Roman"/>
          <w:b/>
          <w:bCs/>
          <w:color w:val="auto"/>
          <w:sz w:val="28"/>
          <w:szCs w:val="28"/>
          <w:lang w:val="en-US"/>
        </w:rPr>
      </w:pPr>
      <w:r w:rsidRPr="00FE5D04">
        <w:rPr>
          <w:rFonts w:ascii="Times New Roman" w:eastAsia="Times New Roman" w:hAnsi="Times New Roman"/>
          <w:b/>
          <w:bCs/>
          <w:color w:val="auto"/>
          <w:sz w:val="28"/>
          <w:szCs w:val="28"/>
          <w:lang w:val="en-US"/>
        </w:rPr>
        <w:t xml:space="preserve">VI. </w:t>
      </w:r>
      <w:r w:rsidR="00DE4239" w:rsidRPr="00FE5D04">
        <w:rPr>
          <w:rFonts w:ascii="Times New Roman" w:eastAsia="Times New Roman" w:hAnsi="Times New Roman"/>
          <w:b/>
          <w:bCs/>
          <w:color w:val="auto"/>
          <w:sz w:val="28"/>
          <w:szCs w:val="28"/>
        </w:rPr>
        <w:t>DỰ KIẾN NGUỒN LỰC, ĐIỀU KIỆN BẢO ĐẢM CHO VIỆC THI HÀNH NGHỊ ĐỊNH</w:t>
      </w:r>
      <w:r w:rsidR="00560FAD" w:rsidRPr="00FE5D04">
        <w:rPr>
          <w:rFonts w:ascii="Times New Roman" w:eastAsia="Times New Roman" w:hAnsi="Times New Roman"/>
          <w:b/>
          <w:bCs/>
          <w:color w:val="auto"/>
          <w:sz w:val="28"/>
          <w:szCs w:val="28"/>
          <w:lang w:val="en-US"/>
        </w:rPr>
        <w:t xml:space="preserve"> VÀ THỜI GIAN TRÌNH BAN HÀNH</w:t>
      </w:r>
    </w:p>
    <w:p w14:paraId="5FC6AB2B" w14:textId="0E45B614" w:rsidR="00560FAD" w:rsidRPr="00FE5D04" w:rsidRDefault="00200A80" w:rsidP="00FE5D04">
      <w:pPr>
        <w:pStyle w:val="ListParagraph"/>
        <w:numPr>
          <w:ilvl w:val="0"/>
          <w:numId w:val="12"/>
        </w:numPr>
        <w:tabs>
          <w:tab w:val="left" w:pos="720"/>
          <w:tab w:val="right" w:leader="dot" w:pos="993"/>
          <w:tab w:val="right" w:leader="dot" w:pos="8640"/>
        </w:tabs>
        <w:spacing w:before="60" w:after="60" w:line="340" w:lineRule="exact"/>
        <w:ind w:left="0" w:firstLine="720"/>
        <w:jc w:val="both"/>
        <w:rPr>
          <w:rFonts w:ascii="Times New Roman" w:hAnsi="Times New Roman" w:cs="Times New Roman"/>
          <w:color w:val="auto"/>
          <w:sz w:val="28"/>
          <w:szCs w:val="28"/>
        </w:rPr>
      </w:pPr>
      <w:r w:rsidRPr="00FE5D04">
        <w:rPr>
          <w:rFonts w:ascii="Times New Roman" w:eastAsia="Times New Roman" w:hAnsi="Times New Roman"/>
          <w:color w:val="auto"/>
          <w:spacing w:val="-2"/>
          <w:sz w:val="28"/>
          <w:szCs w:val="28"/>
          <w:lang w:val="en-US"/>
        </w:rPr>
        <w:t xml:space="preserve">Dự kiến khi dự thảo Nghị định được ban hành, về cơ bản các cơ quan, tổ chức vẫn </w:t>
      </w:r>
      <w:r w:rsidR="00DE4239" w:rsidRPr="00FE5D04">
        <w:rPr>
          <w:rFonts w:ascii="Times New Roman" w:eastAsia="Times New Roman" w:hAnsi="Times New Roman"/>
          <w:color w:val="auto"/>
          <w:spacing w:val="-2"/>
          <w:sz w:val="28"/>
          <w:szCs w:val="28"/>
        </w:rPr>
        <w:t xml:space="preserve">thực hiện trên cơ sở sử dụng bộ máy của các cơ quan nhà nước hiện có, không làm phát sinh nguồn lực mới về nhân sự và cơ sở vật chất do không phát sinh trình tự, thủ tục, yêu cầu mới so với quy định hiện hành. </w:t>
      </w:r>
      <w:r w:rsidR="00560FAD" w:rsidRPr="00FE5D04">
        <w:rPr>
          <w:rFonts w:ascii="Times New Roman" w:hAnsi="Times New Roman" w:cs="Times New Roman"/>
          <w:color w:val="auto"/>
          <w:sz w:val="28"/>
          <w:szCs w:val="28"/>
        </w:rPr>
        <w:tab/>
        <w:t>Việc tổ chức, tuyên truyền các quy định của Nghị định</w:t>
      </w:r>
      <w:r w:rsidR="00560FAD" w:rsidRPr="00FE5D04">
        <w:rPr>
          <w:rFonts w:ascii="Times New Roman" w:hAnsi="Times New Roman" w:cs="Times New Roman"/>
          <w:color w:val="auto"/>
          <w:sz w:val="28"/>
          <w:szCs w:val="28"/>
          <w:lang w:val="en-US"/>
        </w:rPr>
        <w:t xml:space="preserve"> </w:t>
      </w:r>
      <w:r w:rsidR="00560FAD" w:rsidRPr="00FE5D04">
        <w:rPr>
          <w:rFonts w:ascii="Times New Roman" w:hAnsi="Times New Roman" w:cs="Times New Roman"/>
          <w:color w:val="auto"/>
          <w:sz w:val="28"/>
          <w:szCs w:val="28"/>
        </w:rPr>
        <w:t>sẽ được lồng ghép vào các chương trình chung của hoạt động này và được sử dụng</w:t>
      </w:r>
      <w:r w:rsidR="00560FAD" w:rsidRPr="00FE5D04">
        <w:rPr>
          <w:rFonts w:ascii="Times New Roman" w:hAnsi="Times New Roman" w:cs="Times New Roman"/>
          <w:color w:val="auto"/>
          <w:sz w:val="28"/>
          <w:szCs w:val="28"/>
          <w:lang w:val="en-US"/>
        </w:rPr>
        <w:t xml:space="preserve"> </w:t>
      </w:r>
      <w:r w:rsidR="00560FAD" w:rsidRPr="00FE5D04">
        <w:rPr>
          <w:rFonts w:ascii="Times New Roman" w:hAnsi="Times New Roman" w:cs="Times New Roman"/>
          <w:color w:val="auto"/>
          <w:sz w:val="28"/>
          <w:szCs w:val="28"/>
        </w:rPr>
        <w:t>kinh phí trong nguồn ngân sách hàng năm của các Bộ, ngành địa phương, vì vậy,</w:t>
      </w:r>
      <w:r w:rsidR="00560FAD" w:rsidRPr="00FE5D04">
        <w:rPr>
          <w:rFonts w:ascii="Times New Roman" w:hAnsi="Times New Roman" w:cs="Times New Roman"/>
          <w:color w:val="auto"/>
          <w:sz w:val="28"/>
          <w:szCs w:val="28"/>
          <w:lang w:val="en-US"/>
        </w:rPr>
        <w:t xml:space="preserve"> </w:t>
      </w:r>
      <w:r w:rsidR="00560FAD" w:rsidRPr="00FE5D04">
        <w:rPr>
          <w:rFonts w:ascii="Times New Roman" w:hAnsi="Times New Roman" w:cs="Times New Roman"/>
          <w:color w:val="auto"/>
          <w:sz w:val="28"/>
          <w:szCs w:val="28"/>
        </w:rPr>
        <w:t xml:space="preserve">không phát sinh nguồn lực và điều kiện đảm </w:t>
      </w:r>
      <w:r w:rsidR="00560FAD" w:rsidRPr="00FE5D04">
        <w:rPr>
          <w:rFonts w:ascii="Times New Roman" w:hAnsi="Times New Roman" w:cs="Times New Roman"/>
          <w:color w:val="auto"/>
          <w:sz w:val="28"/>
          <w:szCs w:val="28"/>
        </w:rPr>
        <w:lastRenderedPageBreak/>
        <w:t>bảo cho việc thi hành Nghị định.</w:t>
      </w:r>
    </w:p>
    <w:p w14:paraId="63A169DC" w14:textId="77777777" w:rsidR="00560FAD" w:rsidRPr="00FE5D04" w:rsidRDefault="00560FAD" w:rsidP="00FE5D04">
      <w:pPr>
        <w:tabs>
          <w:tab w:val="left" w:pos="720"/>
          <w:tab w:val="right" w:leader="dot" w:pos="8640"/>
        </w:tabs>
        <w:spacing w:before="60" w:after="60" w:line="340" w:lineRule="exact"/>
        <w:ind w:firstLine="720"/>
        <w:jc w:val="both"/>
        <w:rPr>
          <w:rFonts w:ascii="Times New Roman" w:hAnsi="Times New Roman" w:cs="Times New Roman"/>
          <w:color w:val="auto"/>
          <w:sz w:val="28"/>
          <w:szCs w:val="28"/>
        </w:rPr>
      </w:pPr>
      <w:r w:rsidRPr="00FE5D04">
        <w:rPr>
          <w:rFonts w:ascii="Times New Roman" w:hAnsi="Times New Roman" w:cs="Times New Roman"/>
          <w:color w:val="auto"/>
          <w:sz w:val="28"/>
          <w:szCs w:val="28"/>
        </w:rPr>
        <w:t>2. Thời gian trình ban hành: dự kiến trình Chính phủ ban hành trong tháng</w:t>
      </w:r>
    </w:p>
    <w:p w14:paraId="4364E569" w14:textId="54A6D255" w:rsidR="00E26C17" w:rsidRPr="00FE5D04" w:rsidRDefault="00560FAD" w:rsidP="00FE5D04">
      <w:pPr>
        <w:tabs>
          <w:tab w:val="left" w:pos="0"/>
          <w:tab w:val="right" w:leader="dot" w:pos="8640"/>
        </w:tabs>
        <w:spacing w:before="60" w:after="60" w:line="340" w:lineRule="exact"/>
        <w:jc w:val="both"/>
        <w:rPr>
          <w:rFonts w:ascii="Times New Roman" w:hAnsi="Times New Roman" w:cs="Times New Roman"/>
          <w:color w:val="auto"/>
          <w:sz w:val="28"/>
          <w:szCs w:val="28"/>
        </w:rPr>
      </w:pPr>
      <w:r w:rsidRPr="00FE5D04">
        <w:rPr>
          <w:rFonts w:ascii="Times New Roman" w:hAnsi="Times New Roman" w:cs="Times New Roman"/>
          <w:color w:val="auto"/>
          <w:sz w:val="28"/>
          <w:szCs w:val="28"/>
          <w:lang w:val="en-US"/>
        </w:rPr>
        <w:t>04/2026</w:t>
      </w:r>
      <w:r w:rsidRPr="00FE5D04">
        <w:rPr>
          <w:rFonts w:ascii="Times New Roman" w:hAnsi="Times New Roman" w:cs="Times New Roman"/>
          <w:color w:val="auto"/>
          <w:sz w:val="28"/>
          <w:szCs w:val="28"/>
        </w:rPr>
        <w:t>.</w:t>
      </w:r>
    </w:p>
    <w:p w14:paraId="1BE0E0E0" w14:textId="633423A4" w:rsidR="00692402" w:rsidRPr="00FE5D04" w:rsidRDefault="00726C84" w:rsidP="00FE5D04">
      <w:pPr>
        <w:tabs>
          <w:tab w:val="left" w:pos="720"/>
          <w:tab w:val="right" w:leader="dot" w:pos="8640"/>
        </w:tabs>
        <w:spacing w:before="60" w:after="60" w:line="340" w:lineRule="exact"/>
        <w:jc w:val="both"/>
        <w:rPr>
          <w:rFonts w:ascii="Times New Roman" w:hAnsi="Times New Roman" w:cs="Times New Roman"/>
          <w:color w:val="auto"/>
          <w:spacing w:val="-4"/>
          <w:sz w:val="28"/>
          <w:szCs w:val="28"/>
          <w:lang w:val="en-US"/>
        </w:rPr>
      </w:pPr>
      <w:r w:rsidRPr="00FE5D04">
        <w:rPr>
          <w:rFonts w:ascii="Times New Roman" w:eastAsia="Times New Roman" w:hAnsi="Times New Roman"/>
          <w:color w:val="auto"/>
          <w:sz w:val="28"/>
          <w:szCs w:val="28"/>
        </w:rPr>
        <w:tab/>
      </w:r>
      <w:r w:rsidR="00DE4239" w:rsidRPr="00FE5D04">
        <w:rPr>
          <w:rFonts w:ascii="Times New Roman" w:hAnsi="Times New Roman" w:cs="Times New Roman"/>
          <w:color w:val="auto"/>
          <w:spacing w:val="-4"/>
          <w:sz w:val="28"/>
          <w:szCs w:val="28"/>
        </w:rPr>
        <w:t>Trên đây là Tờ trình</w:t>
      </w:r>
      <w:r w:rsidR="00245BFE" w:rsidRPr="00FE5D04">
        <w:rPr>
          <w:rFonts w:ascii="Times New Roman" w:hAnsi="Times New Roman" w:cs="Times New Roman"/>
          <w:color w:val="auto"/>
          <w:spacing w:val="-4"/>
          <w:sz w:val="28"/>
          <w:szCs w:val="28"/>
        </w:rPr>
        <w:t xml:space="preserve"> về D</w:t>
      </w:r>
      <w:r w:rsidR="00DE4239" w:rsidRPr="00FE5D04">
        <w:rPr>
          <w:rFonts w:ascii="Times New Roman" w:hAnsi="Times New Roman" w:cs="Times New Roman"/>
          <w:color w:val="auto"/>
          <w:spacing w:val="-4"/>
          <w:sz w:val="28"/>
          <w:szCs w:val="28"/>
        </w:rPr>
        <w:t xml:space="preserve">ự thảo Nghị định </w:t>
      </w:r>
      <w:r w:rsidR="00F76D97" w:rsidRPr="00FE5D04">
        <w:rPr>
          <w:rFonts w:ascii="Times New Roman" w:hAnsi="Times New Roman" w:cs="Times New Roman"/>
          <w:color w:val="auto"/>
          <w:spacing w:val="-4"/>
          <w:sz w:val="28"/>
          <w:szCs w:val="28"/>
          <w:lang w:val="en-US"/>
        </w:rPr>
        <w:t xml:space="preserve">quy định chi tiết một số điều của Luật Hàng không dân dụng Việt Nam </w:t>
      </w:r>
      <w:r w:rsidR="005F1C3C" w:rsidRPr="00FE5D04">
        <w:rPr>
          <w:rFonts w:ascii="Times New Roman" w:hAnsi="Times New Roman" w:cs="Times New Roman"/>
          <w:color w:val="auto"/>
          <w:spacing w:val="-4"/>
          <w:sz w:val="28"/>
          <w:szCs w:val="28"/>
        </w:rPr>
        <w:t>về vậ</w:t>
      </w:r>
      <w:r w:rsidRPr="00FE5D04">
        <w:rPr>
          <w:rFonts w:ascii="Times New Roman" w:hAnsi="Times New Roman" w:cs="Times New Roman"/>
          <w:color w:val="auto"/>
          <w:spacing w:val="-4"/>
          <w:sz w:val="28"/>
          <w:szCs w:val="28"/>
        </w:rPr>
        <w:t>n t</w:t>
      </w:r>
      <w:r w:rsidR="005F1C3C" w:rsidRPr="00FE5D04">
        <w:rPr>
          <w:rFonts w:ascii="Times New Roman" w:hAnsi="Times New Roman" w:cs="Times New Roman"/>
          <w:color w:val="auto"/>
          <w:spacing w:val="-4"/>
          <w:sz w:val="28"/>
          <w:szCs w:val="28"/>
        </w:rPr>
        <w:t>ải hàng không</w:t>
      </w:r>
      <w:r w:rsidR="00DE4239" w:rsidRPr="00FE5D04">
        <w:rPr>
          <w:rFonts w:ascii="Times New Roman" w:hAnsi="Times New Roman" w:cs="Times New Roman"/>
          <w:color w:val="auto"/>
          <w:spacing w:val="-4"/>
          <w:sz w:val="28"/>
          <w:szCs w:val="28"/>
        </w:rPr>
        <w:t xml:space="preserve">, Bộ </w:t>
      </w:r>
      <w:r w:rsidR="005F1C3C" w:rsidRPr="00FE5D04">
        <w:rPr>
          <w:rFonts w:ascii="Times New Roman" w:hAnsi="Times New Roman" w:cs="Times New Roman"/>
          <w:color w:val="auto"/>
          <w:spacing w:val="-4"/>
          <w:sz w:val="28"/>
          <w:szCs w:val="28"/>
        </w:rPr>
        <w:t>Xây dựng</w:t>
      </w:r>
      <w:r w:rsidR="00DE4239" w:rsidRPr="00FE5D04">
        <w:rPr>
          <w:rFonts w:ascii="Times New Roman" w:hAnsi="Times New Roman" w:cs="Times New Roman"/>
          <w:color w:val="auto"/>
          <w:spacing w:val="-4"/>
          <w:sz w:val="28"/>
          <w:szCs w:val="28"/>
        </w:rPr>
        <w:t xml:space="preserve"> kính trình Chính phủ xem xét, quyết định./.</w:t>
      </w:r>
    </w:p>
    <w:p w14:paraId="29B275CA" w14:textId="77777777" w:rsidR="00AF23AD" w:rsidRPr="00FE5D04" w:rsidRDefault="00DE4239" w:rsidP="00FE5D04">
      <w:pPr>
        <w:spacing w:before="60" w:after="60"/>
        <w:ind w:firstLine="720"/>
        <w:jc w:val="both"/>
        <w:rPr>
          <w:rFonts w:ascii="Times New Roman" w:hAnsi="Times New Roman" w:cs="Times New Roman"/>
          <w:i/>
          <w:iCs/>
          <w:color w:val="auto"/>
          <w:sz w:val="28"/>
          <w:szCs w:val="28"/>
        </w:rPr>
      </w:pPr>
      <w:r w:rsidRPr="00FE5D04">
        <w:rPr>
          <w:rFonts w:ascii="Times New Roman" w:hAnsi="Times New Roman" w:cs="Times New Roman"/>
          <w:i/>
          <w:iCs/>
          <w:color w:val="auto"/>
          <w:sz w:val="28"/>
          <w:szCs w:val="28"/>
        </w:rPr>
        <w:t>(</w:t>
      </w:r>
      <w:r w:rsidR="00AF23AD" w:rsidRPr="00FE5D04">
        <w:rPr>
          <w:rFonts w:ascii="Times New Roman" w:hAnsi="Times New Roman" w:cs="Times New Roman"/>
          <w:i/>
          <w:iCs/>
          <w:color w:val="auto"/>
          <w:sz w:val="28"/>
          <w:szCs w:val="28"/>
        </w:rPr>
        <w:t>Xin gửi kèm theo: Hồ sơ dự thảo Nghị định, gồm:</w:t>
      </w:r>
    </w:p>
    <w:p w14:paraId="4CE7FCAE" w14:textId="77777777" w:rsidR="00AF23AD" w:rsidRPr="00FE5D04" w:rsidRDefault="001F2DF7" w:rsidP="00FE5D04">
      <w:pPr>
        <w:spacing w:before="60" w:after="60"/>
        <w:ind w:firstLine="720"/>
        <w:jc w:val="both"/>
        <w:rPr>
          <w:rFonts w:ascii="Times New Roman" w:hAnsi="Times New Roman" w:cs="Times New Roman"/>
          <w:i/>
          <w:iCs/>
          <w:color w:val="auto"/>
          <w:sz w:val="28"/>
          <w:szCs w:val="28"/>
        </w:rPr>
      </w:pPr>
      <w:r w:rsidRPr="00FE5D04">
        <w:rPr>
          <w:rFonts w:ascii="Times New Roman" w:hAnsi="Times New Roman" w:cs="Times New Roman"/>
          <w:i/>
          <w:iCs/>
          <w:color w:val="auto"/>
          <w:sz w:val="28"/>
          <w:szCs w:val="28"/>
          <w:lang w:val="en-US"/>
        </w:rPr>
        <w:t xml:space="preserve">(1) </w:t>
      </w:r>
      <w:r w:rsidRPr="00FE5D04">
        <w:rPr>
          <w:rFonts w:ascii="Times New Roman" w:hAnsi="Times New Roman" w:cs="Times New Roman"/>
          <w:i/>
          <w:iCs/>
          <w:color w:val="auto"/>
          <w:sz w:val="28"/>
          <w:szCs w:val="28"/>
        </w:rPr>
        <w:t>Dự thảo Tờ trình Chính phủ;</w:t>
      </w:r>
    </w:p>
    <w:p w14:paraId="4C1AB1D8" w14:textId="77777777" w:rsidR="00AF23AD" w:rsidRPr="00FE5D04" w:rsidRDefault="001F2DF7" w:rsidP="00FE5D04">
      <w:pPr>
        <w:spacing w:before="60" w:after="60"/>
        <w:ind w:firstLine="720"/>
        <w:jc w:val="both"/>
        <w:rPr>
          <w:rFonts w:ascii="Times New Roman" w:hAnsi="Times New Roman" w:cs="Times New Roman"/>
          <w:i/>
          <w:iCs/>
          <w:color w:val="auto"/>
          <w:sz w:val="28"/>
          <w:szCs w:val="28"/>
          <w:lang w:val="en-US"/>
        </w:rPr>
      </w:pPr>
      <w:r w:rsidRPr="00FE5D04">
        <w:rPr>
          <w:rFonts w:ascii="Times New Roman" w:hAnsi="Times New Roman" w:cs="Times New Roman"/>
          <w:i/>
          <w:iCs/>
          <w:color w:val="auto"/>
          <w:sz w:val="28"/>
          <w:szCs w:val="28"/>
          <w:lang w:val="en-US"/>
        </w:rPr>
        <w:t>(</w:t>
      </w:r>
      <w:r w:rsidRPr="00FE5D04">
        <w:rPr>
          <w:rFonts w:ascii="Times New Roman" w:hAnsi="Times New Roman" w:cs="Times New Roman"/>
          <w:i/>
          <w:iCs/>
          <w:color w:val="auto"/>
          <w:sz w:val="28"/>
          <w:szCs w:val="28"/>
        </w:rPr>
        <w:t>2</w:t>
      </w:r>
      <w:r w:rsidRPr="00FE5D04">
        <w:rPr>
          <w:rFonts w:ascii="Times New Roman" w:hAnsi="Times New Roman" w:cs="Times New Roman"/>
          <w:i/>
          <w:iCs/>
          <w:color w:val="auto"/>
          <w:sz w:val="28"/>
          <w:szCs w:val="28"/>
          <w:lang w:val="en-US"/>
        </w:rPr>
        <w:t>)</w:t>
      </w:r>
      <w:r w:rsidR="00F76D97" w:rsidRPr="00FE5D04">
        <w:rPr>
          <w:rFonts w:ascii="Times New Roman" w:hAnsi="Times New Roman" w:cs="Times New Roman"/>
          <w:i/>
          <w:iCs/>
          <w:color w:val="auto"/>
          <w:sz w:val="28"/>
          <w:szCs w:val="28"/>
          <w:lang w:val="en-US"/>
        </w:rPr>
        <w:t xml:space="preserve"> </w:t>
      </w:r>
      <w:r w:rsidRPr="00FE5D04">
        <w:rPr>
          <w:rFonts w:ascii="Times New Roman" w:hAnsi="Times New Roman" w:cs="Times New Roman"/>
          <w:i/>
          <w:iCs/>
          <w:color w:val="auto"/>
          <w:sz w:val="28"/>
          <w:szCs w:val="28"/>
        </w:rPr>
        <w:t>Dự thảo Nghị định;</w:t>
      </w:r>
      <w:r w:rsidRPr="00FE5D04">
        <w:rPr>
          <w:rFonts w:ascii="Times New Roman" w:hAnsi="Times New Roman" w:cs="Times New Roman"/>
          <w:i/>
          <w:iCs/>
          <w:color w:val="auto"/>
          <w:sz w:val="28"/>
          <w:szCs w:val="28"/>
          <w:lang w:val="en-US"/>
        </w:rPr>
        <w:t xml:space="preserve"> </w:t>
      </w:r>
    </w:p>
    <w:p w14:paraId="3CE0C210" w14:textId="77777777" w:rsidR="00AF23AD" w:rsidRPr="00FE5D04" w:rsidRDefault="001F2DF7" w:rsidP="00FE5D04">
      <w:pPr>
        <w:spacing w:before="60" w:after="60"/>
        <w:ind w:firstLine="720"/>
        <w:jc w:val="both"/>
        <w:rPr>
          <w:rFonts w:ascii="Times New Roman" w:hAnsi="Times New Roman" w:cs="Times New Roman"/>
          <w:i/>
          <w:iCs/>
          <w:color w:val="auto"/>
          <w:sz w:val="28"/>
          <w:szCs w:val="28"/>
        </w:rPr>
      </w:pPr>
      <w:r w:rsidRPr="00FE5D04">
        <w:rPr>
          <w:rFonts w:ascii="Times New Roman" w:hAnsi="Times New Roman" w:cs="Times New Roman"/>
          <w:i/>
          <w:iCs/>
          <w:color w:val="auto"/>
          <w:sz w:val="28"/>
          <w:szCs w:val="28"/>
          <w:lang w:val="en-US"/>
        </w:rPr>
        <w:t>(</w:t>
      </w:r>
      <w:r w:rsidRPr="00FE5D04">
        <w:rPr>
          <w:rFonts w:ascii="Times New Roman" w:hAnsi="Times New Roman" w:cs="Times New Roman"/>
          <w:i/>
          <w:iCs/>
          <w:color w:val="auto"/>
          <w:sz w:val="28"/>
          <w:szCs w:val="28"/>
        </w:rPr>
        <w:t>3</w:t>
      </w:r>
      <w:r w:rsidRPr="00FE5D04">
        <w:rPr>
          <w:rFonts w:ascii="Times New Roman" w:hAnsi="Times New Roman" w:cs="Times New Roman"/>
          <w:i/>
          <w:iCs/>
          <w:color w:val="auto"/>
          <w:sz w:val="28"/>
          <w:szCs w:val="28"/>
          <w:lang w:val="en-US"/>
        </w:rPr>
        <w:t xml:space="preserve">) </w:t>
      </w:r>
      <w:r w:rsidRPr="00FE5D04">
        <w:rPr>
          <w:rFonts w:ascii="Times New Roman" w:hAnsi="Times New Roman" w:cs="Times New Roman"/>
          <w:i/>
          <w:iCs/>
          <w:color w:val="auto"/>
          <w:sz w:val="28"/>
          <w:szCs w:val="28"/>
        </w:rPr>
        <w:t>Bản so sánh, thuyết minh nội dung Dự thảo Nghị định;</w:t>
      </w:r>
    </w:p>
    <w:p w14:paraId="54A0856D" w14:textId="78FC88FC" w:rsidR="00AF23AD" w:rsidRPr="00FE5D04" w:rsidRDefault="001F2DF7" w:rsidP="00FE5D04">
      <w:pPr>
        <w:spacing w:before="60" w:after="60"/>
        <w:ind w:firstLine="720"/>
        <w:jc w:val="both"/>
        <w:rPr>
          <w:rFonts w:ascii="Times New Roman" w:hAnsi="Times New Roman" w:cs="Times New Roman"/>
          <w:i/>
          <w:iCs/>
          <w:color w:val="auto"/>
          <w:sz w:val="28"/>
          <w:szCs w:val="28"/>
        </w:rPr>
      </w:pPr>
      <w:r w:rsidRPr="00FE5D04">
        <w:rPr>
          <w:rFonts w:ascii="Times New Roman" w:hAnsi="Times New Roman" w:cs="Times New Roman"/>
          <w:i/>
          <w:iCs/>
          <w:color w:val="auto"/>
          <w:sz w:val="28"/>
          <w:szCs w:val="28"/>
          <w:lang w:val="en-US"/>
        </w:rPr>
        <w:t xml:space="preserve">(4) </w:t>
      </w:r>
      <w:r w:rsidRPr="00FE5D04">
        <w:rPr>
          <w:rFonts w:ascii="Times New Roman" w:hAnsi="Times New Roman" w:cs="Times New Roman"/>
          <w:i/>
          <w:iCs/>
          <w:color w:val="auto"/>
          <w:sz w:val="28"/>
          <w:szCs w:val="28"/>
        </w:rPr>
        <w:t xml:space="preserve">Bản tổng hợp ý kiến, tiếp thu, giải trình ý kiến góp ý, phản biện xã hội; </w:t>
      </w:r>
    </w:p>
    <w:p w14:paraId="3E3E344A" w14:textId="4F37B0E1" w:rsidR="00AF23AD" w:rsidRPr="00FE5D04" w:rsidRDefault="001F2DF7" w:rsidP="00FE5D04">
      <w:pPr>
        <w:spacing w:before="60" w:after="60"/>
        <w:ind w:firstLine="720"/>
        <w:jc w:val="both"/>
        <w:rPr>
          <w:rFonts w:ascii="Times New Roman" w:hAnsi="Times New Roman" w:cs="Times New Roman"/>
          <w:i/>
          <w:iCs/>
          <w:color w:val="auto"/>
          <w:sz w:val="28"/>
          <w:szCs w:val="28"/>
        </w:rPr>
      </w:pPr>
      <w:r w:rsidRPr="00FE5D04">
        <w:rPr>
          <w:rFonts w:ascii="Times New Roman" w:hAnsi="Times New Roman" w:cs="Times New Roman"/>
          <w:i/>
          <w:iCs/>
          <w:color w:val="auto"/>
          <w:sz w:val="28"/>
          <w:szCs w:val="28"/>
          <w:lang w:val="en-US"/>
        </w:rPr>
        <w:t>(</w:t>
      </w:r>
      <w:r w:rsidRPr="00FE5D04">
        <w:rPr>
          <w:rFonts w:ascii="Times New Roman" w:hAnsi="Times New Roman" w:cs="Times New Roman"/>
          <w:i/>
          <w:iCs/>
          <w:color w:val="auto"/>
          <w:sz w:val="28"/>
          <w:szCs w:val="28"/>
        </w:rPr>
        <w:t>5</w:t>
      </w:r>
      <w:r w:rsidRPr="00FE5D04">
        <w:rPr>
          <w:rFonts w:ascii="Times New Roman" w:hAnsi="Times New Roman" w:cs="Times New Roman"/>
          <w:i/>
          <w:iCs/>
          <w:color w:val="auto"/>
          <w:sz w:val="28"/>
          <w:szCs w:val="28"/>
          <w:lang w:val="en-US"/>
        </w:rPr>
        <w:t>)</w:t>
      </w:r>
      <w:r w:rsidR="00AF23AD" w:rsidRPr="00FE5D04">
        <w:rPr>
          <w:rFonts w:ascii="Times New Roman" w:hAnsi="Times New Roman" w:cs="Times New Roman"/>
          <w:i/>
          <w:iCs/>
          <w:color w:val="auto"/>
          <w:sz w:val="28"/>
          <w:szCs w:val="28"/>
          <w:lang w:val="en-US"/>
        </w:rPr>
        <w:t xml:space="preserve"> </w:t>
      </w:r>
      <w:r w:rsidRPr="00FE5D04">
        <w:rPr>
          <w:rFonts w:ascii="Times New Roman" w:hAnsi="Times New Roman" w:cs="Times New Roman"/>
          <w:i/>
          <w:iCs/>
          <w:color w:val="auto"/>
          <w:sz w:val="28"/>
          <w:szCs w:val="28"/>
        </w:rPr>
        <w:t xml:space="preserve">Đánh giá thủ tục hành chính, việc phân quyền, phân cấp, việc ứng dụng, thúc đẩy phát triển khoa học, công nghệ, đổi mới sáng tạo và chuyển đổi số, bảo đảm bình đẳng giới, việc thực hiện chính sách dân tộc trong dự thảo nghị định; </w:t>
      </w:r>
    </w:p>
    <w:p w14:paraId="1B1386B3" w14:textId="77777777" w:rsidR="00AF23AD" w:rsidRPr="00FE5D04" w:rsidRDefault="001F2DF7" w:rsidP="00FE5D04">
      <w:pPr>
        <w:spacing w:before="60" w:after="60"/>
        <w:ind w:firstLine="720"/>
        <w:jc w:val="both"/>
        <w:rPr>
          <w:rFonts w:ascii="Times New Roman" w:hAnsi="Times New Roman" w:cs="Times New Roman"/>
          <w:i/>
          <w:iCs/>
          <w:color w:val="auto"/>
          <w:sz w:val="28"/>
          <w:szCs w:val="28"/>
        </w:rPr>
      </w:pPr>
      <w:r w:rsidRPr="00FE5D04">
        <w:rPr>
          <w:rFonts w:ascii="Times New Roman" w:hAnsi="Times New Roman" w:cs="Times New Roman"/>
          <w:i/>
          <w:iCs/>
          <w:color w:val="auto"/>
          <w:sz w:val="28"/>
          <w:szCs w:val="28"/>
          <w:lang w:val="en-US"/>
        </w:rPr>
        <w:t>(</w:t>
      </w:r>
      <w:r w:rsidRPr="00FE5D04">
        <w:rPr>
          <w:rFonts w:ascii="Times New Roman" w:hAnsi="Times New Roman" w:cs="Times New Roman"/>
          <w:i/>
          <w:iCs/>
          <w:color w:val="auto"/>
          <w:sz w:val="28"/>
          <w:szCs w:val="28"/>
        </w:rPr>
        <w:t>6</w:t>
      </w:r>
      <w:r w:rsidRPr="00FE5D04">
        <w:rPr>
          <w:rFonts w:ascii="Times New Roman" w:hAnsi="Times New Roman" w:cs="Times New Roman"/>
          <w:i/>
          <w:iCs/>
          <w:color w:val="auto"/>
          <w:sz w:val="28"/>
          <w:szCs w:val="28"/>
          <w:lang w:val="en-US"/>
        </w:rPr>
        <w:t xml:space="preserve">) </w:t>
      </w:r>
      <w:r w:rsidRPr="00FE5D04">
        <w:rPr>
          <w:rFonts w:ascii="Times New Roman" w:hAnsi="Times New Roman" w:cs="Times New Roman"/>
          <w:i/>
          <w:iCs/>
          <w:color w:val="auto"/>
          <w:sz w:val="28"/>
          <w:szCs w:val="28"/>
        </w:rPr>
        <w:t>Bản rà soát các chủ trương, đường lối của Đảng, văn bản quy phạm pháp luật, điều ước quốc tế có liên quan dự thảo Nghị định.</w:t>
      </w:r>
    </w:p>
    <w:p w14:paraId="08A4127E" w14:textId="757BBBE0" w:rsidR="005F1C3C" w:rsidRPr="00FE5D04" w:rsidRDefault="00AF23AD" w:rsidP="00FE5D04">
      <w:pPr>
        <w:spacing w:before="60" w:after="60"/>
        <w:ind w:firstLine="720"/>
        <w:jc w:val="both"/>
        <w:rPr>
          <w:rFonts w:ascii="Times New Roman" w:hAnsi="Times New Roman" w:cs="Times New Roman"/>
          <w:i/>
          <w:iCs/>
          <w:color w:val="auto"/>
          <w:sz w:val="28"/>
          <w:szCs w:val="28"/>
          <w:lang w:val="en-US"/>
        </w:rPr>
      </w:pPr>
      <w:r w:rsidRPr="00FE5D04">
        <w:rPr>
          <w:rFonts w:ascii="Times New Roman" w:hAnsi="Times New Roman" w:cs="Times New Roman"/>
          <w:i/>
          <w:iCs/>
          <w:color w:val="auto"/>
          <w:sz w:val="28"/>
          <w:szCs w:val="28"/>
          <w:lang w:val="en-US"/>
        </w:rPr>
        <w:t>(7</w:t>
      </w:r>
      <w:r w:rsidRPr="00FE5D04">
        <w:rPr>
          <w:rFonts w:ascii="Times New Roman" w:hAnsi="Times New Roman" w:cs="Times New Roman"/>
          <w:i/>
          <w:iCs/>
          <w:color w:val="auto"/>
          <w:sz w:val="28"/>
          <w:szCs w:val="28"/>
        </w:rPr>
        <w:t>)</w:t>
      </w:r>
      <w:r w:rsidRPr="00FE5D04">
        <w:rPr>
          <w:rFonts w:ascii="Times New Roman" w:hAnsi="Times New Roman" w:cs="Times New Roman"/>
          <w:i/>
          <w:iCs/>
          <w:color w:val="auto"/>
          <w:sz w:val="28"/>
          <w:szCs w:val="28"/>
          <w:lang w:val="en-US"/>
        </w:rPr>
        <w:t xml:space="preserve"> Các tài liệu khác.</w:t>
      </w:r>
    </w:p>
    <w:p w14:paraId="7CAA38DA" w14:textId="77777777" w:rsidR="00582105" w:rsidRPr="00FE5D04" w:rsidRDefault="00582105" w:rsidP="00E15199">
      <w:pPr>
        <w:tabs>
          <w:tab w:val="left" w:pos="720"/>
          <w:tab w:val="left" w:pos="3225"/>
        </w:tabs>
        <w:spacing w:before="120" w:line="340" w:lineRule="exact"/>
        <w:ind w:firstLine="709"/>
        <w:jc w:val="both"/>
        <w:rPr>
          <w:rFonts w:ascii="Times New Roman" w:hAnsi="Times New Roman" w:cs="Times New Roman"/>
          <w:color w:val="auto"/>
          <w:sz w:val="28"/>
          <w:szCs w:val="28"/>
          <w:lang w:val="es-ES_tradnl"/>
        </w:rPr>
      </w:pPr>
    </w:p>
    <w:tbl>
      <w:tblPr>
        <w:tblW w:w="9072" w:type="dxa"/>
        <w:tblInd w:w="108" w:type="dxa"/>
        <w:tblLayout w:type="fixed"/>
        <w:tblLook w:val="0000" w:firstRow="0" w:lastRow="0" w:firstColumn="0" w:lastColumn="0" w:noHBand="0" w:noVBand="0"/>
      </w:tblPr>
      <w:tblGrid>
        <w:gridCol w:w="5103"/>
        <w:gridCol w:w="3969"/>
      </w:tblGrid>
      <w:tr w:rsidR="00C17063" w:rsidRPr="00FE5D04" w14:paraId="1D760C38" w14:textId="77777777" w:rsidTr="00BA0088">
        <w:tc>
          <w:tcPr>
            <w:tcW w:w="5103" w:type="dxa"/>
          </w:tcPr>
          <w:p w14:paraId="2953F90F" w14:textId="77777777" w:rsidR="005B5514" w:rsidRPr="00FE5D04" w:rsidRDefault="00DE4239" w:rsidP="00E15199">
            <w:pPr>
              <w:widowControl/>
              <w:tabs>
                <w:tab w:val="left" w:pos="720"/>
              </w:tabs>
              <w:ind w:left="-113"/>
              <w:rPr>
                <w:rFonts w:ascii="Times New Roman" w:eastAsia="Times New Roman" w:hAnsi="Times New Roman" w:cs="Times New Roman"/>
                <w:b/>
                <w:bCs/>
                <w:i/>
                <w:iCs/>
                <w:color w:val="auto"/>
                <w:lang w:val="sv-SE" w:eastAsia="en-US"/>
              </w:rPr>
            </w:pPr>
            <w:r w:rsidRPr="00FE5D04">
              <w:rPr>
                <w:rFonts w:ascii="Times New Roman" w:eastAsia="Times New Roman" w:hAnsi="Times New Roman" w:cs="Times New Roman"/>
                <w:b/>
                <w:bCs/>
                <w:i/>
                <w:iCs/>
                <w:color w:val="auto"/>
                <w:lang w:val="sv-SE" w:eastAsia="en-US"/>
              </w:rPr>
              <w:t>Nơi nhận:</w:t>
            </w:r>
          </w:p>
          <w:p w14:paraId="158683A7" w14:textId="77777777" w:rsidR="005B5514" w:rsidRPr="00FE5D04" w:rsidRDefault="00DE4239" w:rsidP="00E15199">
            <w:pPr>
              <w:widowControl/>
              <w:tabs>
                <w:tab w:val="left" w:pos="720"/>
              </w:tabs>
              <w:ind w:left="-113" w:firstLine="147"/>
              <w:jc w:val="both"/>
              <w:rPr>
                <w:rFonts w:ascii="Times New Roman" w:eastAsia="Times New Roman" w:hAnsi="Times New Roman" w:cs="Times New Roman"/>
                <w:color w:val="auto"/>
                <w:sz w:val="22"/>
                <w:szCs w:val="22"/>
                <w:lang w:val="sv-SE" w:eastAsia="en-US"/>
              </w:rPr>
            </w:pPr>
            <w:r w:rsidRPr="00FE5D04">
              <w:rPr>
                <w:rFonts w:ascii="Times New Roman" w:eastAsia="Times New Roman" w:hAnsi="Times New Roman" w:cs="Times New Roman"/>
                <w:color w:val="auto"/>
                <w:sz w:val="22"/>
                <w:szCs w:val="22"/>
                <w:lang w:val="sv-SE" w:eastAsia="en-US"/>
              </w:rPr>
              <w:t>- Như trên (kèm tài liệu);</w:t>
            </w:r>
          </w:p>
          <w:p w14:paraId="647550EB" w14:textId="77777777" w:rsidR="00C92334" w:rsidRPr="00FE5D04" w:rsidRDefault="00DE4239" w:rsidP="00E15199">
            <w:pPr>
              <w:widowControl/>
              <w:tabs>
                <w:tab w:val="left" w:pos="720"/>
              </w:tabs>
              <w:ind w:left="-113" w:firstLine="147"/>
              <w:jc w:val="both"/>
              <w:rPr>
                <w:rFonts w:ascii="Times New Roman" w:eastAsia="Times New Roman" w:hAnsi="Times New Roman" w:cs="Times New Roman"/>
                <w:color w:val="auto"/>
                <w:sz w:val="22"/>
                <w:szCs w:val="22"/>
                <w:lang w:val="sv-SE" w:eastAsia="en-US"/>
              </w:rPr>
            </w:pPr>
            <w:r w:rsidRPr="00FE5D04">
              <w:rPr>
                <w:rFonts w:ascii="Times New Roman" w:eastAsia="Times New Roman" w:hAnsi="Times New Roman" w:cs="Times New Roman"/>
                <w:color w:val="auto"/>
                <w:sz w:val="22"/>
                <w:szCs w:val="22"/>
                <w:lang w:val="sv-SE" w:eastAsia="en-US"/>
              </w:rPr>
              <w:t>- Thủ tướng Chính phủ (để b/c)</w:t>
            </w:r>
          </w:p>
          <w:p w14:paraId="03AE2A81" w14:textId="77777777" w:rsidR="00BA0088" w:rsidRPr="00FE5D04" w:rsidRDefault="00DE4239" w:rsidP="00E15199">
            <w:pPr>
              <w:widowControl/>
              <w:tabs>
                <w:tab w:val="left" w:pos="720"/>
              </w:tabs>
              <w:ind w:left="-113" w:firstLine="147"/>
              <w:jc w:val="both"/>
              <w:rPr>
                <w:rFonts w:ascii="Times New Roman" w:eastAsia="Times New Roman" w:hAnsi="Times New Roman" w:cs="Times New Roman"/>
                <w:color w:val="auto"/>
                <w:sz w:val="22"/>
                <w:szCs w:val="22"/>
                <w:lang w:val="sv-SE" w:eastAsia="en-US"/>
              </w:rPr>
            </w:pPr>
            <w:r w:rsidRPr="00FE5D04">
              <w:rPr>
                <w:rFonts w:ascii="Times New Roman" w:eastAsia="Times New Roman" w:hAnsi="Times New Roman" w:cs="Times New Roman"/>
                <w:color w:val="auto"/>
                <w:sz w:val="22"/>
                <w:szCs w:val="22"/>
                <w:lang w:val="sv-SE" w:eastAsia="en-US"/>
              </w:rPr>
              <w:t>- Các Phó Thủ tướng Chính phủ (để b/c);</w:t>
            </w:r>
          </w:p>
          <w:p w14:paraId="4BA15641" w14:textId="77777777" w:rsidR="003A38EC" w:rsidRPr="00FE5D04" w:rsidRDefault="00DE4239" w:rsidP="00E15199">
            <w:pPr>
              <w:widowControl/>
              <w:tabs>
                <w:tab w:val="left" w:pos="720"/>
              </w:tabs>
              <w:ind w:left="-113" w:firstLine="147"/>
              <w:jc w:val="both"/>
              <w:rPr>
                <w:rFonts w:ascii="Times New Roman" w:eastAsia="Times New Roman" w:hAnsi="Times New Roman" w:cs="Times New Roman"/>
                <w:color w:val="auto"/>
                <w:sz w:val="22"/>
                <w:szCs w:val="22"/>
                <w:lang w:val="sv-SE" w:eastAsia="en-US"/>
              </w:rPr>
            </w:pPr>
            <w:r w:rsidRPr="00FE5D04">
              <w:rPr>
                <w:rFonts w:ascii="Times New Roman" w:eastAsia="Times New Roman" w:hAnsi="Times New Roman" w:cs="Times New Roman"/>
                <w:color w:val="auto"/>
                <w:sz w:val="22"/>
                <w:szCs w:val="22"/>
                <w:lang w:val="sv-SE" w:eastAsia="en-US"/>
              </w:rPr>
              <w:t>- Văn phòng Chính phủ (để p/h);</w:t>
            </w:r>
          </w:p>
          <w:p w14:paraId="0776C8B8" w14:textId="77777777" w:rsidR="003A38EC" w:rsidRPr="00FE5D04" w:rsidRDefault="00DE4239" w:rsidP="003A38EC">
            <w:pPr>
              <w:widowControl/>
              <w:tabs>
                <w:tab w:val="left" w:pos="720"/>
              </w:tabs>
              <w:ind w:left="-113" w:firstLine="147"/>
              <w:jc w:val="both"/>
              <w:rPr>
                <w:rFonts w:ascii="Times New Roman" w:eastAsia="Times New Roman" w:hAnsi="Times New Roman" w:cs="Times New Roman"/>
                <w:color w:val="auto"/>
                <w:sz w:val="22"/>
                <w:szCs w:val="22"/>
                <w:lang w:val="sv-SE" w:eastAsia="en-US"/>
              </w:rPr>
            </w:pPr>
            <w:r w:rsidRPr="00FE5D04">
              <w:rPr>
                <w:rFonts w:ascii="Times New Roman" w:eastAsia="Times New Roman" w:hAnsi="Times New Roman" w:cs="Times New Roman"/>
                <w:color w:val="auto"/>
                <w:sz w:val="22"/>
                <w:szCs w:val="22"/>
                <w:lang w:val="sv-SE" w:eastAsia="en-US"/>
              </w:rPr>
              <w:t>- Bộ Tư pháp;</w:t>
            </w:r>
          </w:p>
          <w:p w14:paraId="72FEEACC" w14:textId="77777777" w:rsidR="005B5514" w:rsidRPr="00FE5D04" w:rsidRDefault="00DE4239" w:rsidP="00E15199">
            <w:pPr>
              <w:widowControl/>
              <w:tabs>
                <w:tab w:val="left" w:pos="720"/>
              </w:tabs>
              <w:ind w:left="-113" w:firstLine="147"/>
              <w:jc w:val="both"/>
              <w:rPr>
                <w:rFonts w:ascii="Times New Roman" w:eastAsia="Times New Roman" w:hAnsi="Times New Roman" w:cs="Times New Roman"/>
                <w:color w:val="auto"/>
                <w:sz w:val="22"/>
                <w:szCs w:val="22"/>
                <w:lang w:val="sv-SE" w:eastAsia="en-US"/>
              </w:rPr>
            </w:pPr>
            <w:r w:rsidRPr="00FE5D04">
              <w:rPr>
                <w:rFonts w:ascii="Times New Roman" w:eastAsia="Times New Roman" w:hAnsi="Times New Roman" w:cs="Times New Roman"/>
                <w:color w:val="auto"/>
                <w:sz w:val="22"/>
                <w:szCs w:val="22"/>
                <w:lang w:val="sv-SE" w:eastAsia="en-US"/>
              </w:rPr>
              <w:t xml:space="preserve">- Bộ </w:t>
            </w:r>
            <w:r w:rsidR="005F1C3C" w:rsidRPr="00FE5D04">
              <w:rPr>
                <w:rFonts w:ascii="Times New Roman" w:eastAsia="Times New Roman" w:hAnsi="Times New Roman" w:cs="Times New Roman"/>
                <w:color w:val="auto"/>
                <w:sz w:val="22"/>
                <w:szCs w:val="22"/>
                <w:lang w:val="sv-SE" w:eastAsia="en-US"/>
              </w:rPr>
              <w:t>Xây</w:t>
            </w:r>
            <w:r w:rsidR="005F1C3C" w:rsidRPr="00FE5D04">
              <w:rPr>
                <w:rFonts w:ascii="Times New Roman" w:eastAsia="Times New Roman" w:hAnsi="Times New Roman" w:cs="Times New Roman"/>
                <w:color w:val="auto"/>
                <w:sz w:val="22"/>
                <w:szCs w:val="22"/>
                <w:lang w:eastAsia="en-US"/>
              </w:rPr>
              <w:t xml:space="preserve"> dựng</w:t>
            </w:r>
            <w:r w:rsidRPr="00FE5D04">
              <w:rPr>
                <w:rFonts w:ascii="Times New Roman" w:eastAsia="Times New Roman" w:hAnsi="Times New Roman" w:cs="Times New Roman"/>
                <w:color w:val="auto"/>
                <w:sz w:val="22"/>
                <w:szCs w:val="22"/>
                <w:lang w:val="sv-SE" w:eastAsia="en-US"/>
              </w:rPr>
              <w:t>: Lãnh đạo Bộ, các đơn vị thuộc Bộ;</w:t>
            </w:r>
          </w:p>
          <w:p w14:paraId="3882778A" w14:textId="77777777" w:rsidR="005B5514" w:rsidRPr="00FE5D04" w:rsidRDefault="00DE4239" w:rsidP="00E15199">
            <w:pPr>
              <w:widowControl/>
              <w:tabs>
                <w:tab w:val="left" w:pos="720"/>
              </w:tabs>
              <w:ind w:left="-113" w:firstLine="147"/>
              <w:jc w:val="both"/>
              <w:rPr>
                <w:rFonts w:ascii="Times New Roman" w:eastAsia="Times New Roman" w:hAnsi="Times New Roman" w:cs="Times New Roman"/>
                <w:color w:val="auto"/>
                <w:sz w:val="22"/>
                <w:szCs w:val="22"/>
                <w:lang w:eastAsia="en-US"/>
              </w:rPr>
            </w:pPr>
            <w:r w:rsidRPr="00FE5D04">
              <w:rPr>
                <w:rFonts w:ascii="Times New Roman" w:eastAsia="Times New Roman" w:hAnsi="Times New Roman" w:cs="Times New Roman"/>
                <w:color w:val="auto"/>
                <w:sz w:val="22"/>
                <w:szCs w:val="22"/>
                <w:lang w:val="nl-NL" w:eastAsia="en-US"/>
              </w:rPr>
              <w:t>- Lưu: VT</w:t>
            </w:r>
            <w:r w:rsidR="005F1C3C" w:rsidRPr="00FE5D04">
              <w:rPr>
                <w:rFonts w:ascii="Times New Roman" w:eastAsia="Times New Roman" w:hAnsi="Times New Roman" w:cs="Times New Roman"/>
                <w:color w:val="auto"/>
                <w:sz w:val="22"/>
                <w:szCs w:val="22"/>
                <w:lang w:eastAsia="en-US"/>
              </w:rPr>
              <w:t>.</w:t>
            </w:r>
          </w:p>
        </w:tc>
        <w:tc>
          <w:tcPr>
            <w:tcW w:w="3969" w:type="dxa"/>
          </w:tcPr>
          <w:p w14:paraId="0030C47A" w14:textId="77777777" w:rsidR="005B5514" w:rsidRPr="00FE5D04" w:rsidRDefault="00DE4239" w:rsidP="00E15199">
            <w:pPr>
              <w:widowControl/>
              <w:tabs>
                <w:tab w:val="left" w:pos="720"/>
              </w:tabs>
              <w:jc w:val="center"/>
              <w:rPr>
                <w:rFonts w:ascii="Times New Roman" w:eastAsia="Times New Roman" w:hAnsi="Times New Roman" w:cs="Times New Roman"/>
                <w:b/>
                <w:bCs/>
                <w:color w:val="auto"/>
                <w:sz w:val="26"/>
                <w:szCs w:val="26"/>
                <w:lang w:eastAsia="en-US"/>
              </w:rPr>
            </w:pPr>
            <w:r w:rsidRPr="00FE5D04">
              <w:rPr>
                <w:rFonts w:ascii="Times New Roman" w:eastAsia="Times New Roman" w:hAnsi="Times New Roman" w:cs="Times New Roman"/>
                <w:b/>
                <w:bCs/>
                <w:color w:val="auto"/>
                <w:sz w:val="26"/>
                <w:szCs w:val="26"/>
                <w:lang w:val="pt-BR" w:eastAsia="en-US"/>
              </w:rPr>
              <w:t>BỘ TRƯỞNG</w:t>
            </w:r>
          </w:p>
          <w:p w14:paraId="69EE198A" w14:textId="77777777" w:rsidR="005B5514" w:rsidRPr="00FE5D04" w:rsidRDefault="005B5514" w:rsidP="00E15199">
            <w:pPr>
              <w:widowControl/>
              <w:tabs>
                <w:tab w:val="left" w:pos="720"/>
              </w:tabs>
              <w:rPr>
                <w:rFonts w:ascii="Times New Roman" w:eastAsia="Times New Roman" w:hAnsi="Times New Roman" w:cs="Times New Roman"/>
                <w:b/>
                <w:bCs/>
                <w:color w:val="auto"/>
                <w:sz w:val="28"/>
                <w:szCs w:val="28"/>
                <w:lang w:val="pt-BR" w:eastAsia="en-US"/>
              </w:rPr>
            </w:pPr>
          </w:p>
          <w:p w14:paraId="6E56BD31" w14:textId="77777777" w:rsidR="005B5514" w:rsidRPr="00FE5D04" w:rsidRDefault="005B5514" w:rsidP="00E15199">
            <w:pPr>
              <w:widowControl/>
              <w:tabs>
                <w:tab w:val="left" w:pos="720"/>
              </w:tabs>
              <w:rPr>
                <w:rFonts w:ascii="Times New Roman" w:eastAsia="Times New Roman" w:hAnsi="Times New Roman" w:cs="Times New Roman"/>
                <w:b/>
                <w:bCs/>
                <w:color w:val="auto"/>
                <w:sz w:val="28"/>
                <w:szCs w:val="28"/>
                <w:lang w:val="pt-BR" w:eastAsia="en-US"/>
              </w:rPr>
            </w:pPr>
          </w:p>
          <w:p w14:paraId="20EE6589" w14:textId="77777777" w:rsidR="005262EF" w:rsidRPr="00FE5D04" w:rsidRDefault="005262EF" w:rsidP="00E15199">
            <w:pPr>
              <w:widowControl/>
              <w:tabs>
                <w:tab w:val="left" w:pos="720"/>
              </w:tabs>
              <w:rPr>
                <w:rFonts w:ascii="Times New Roman" w:eastAsia="Times New Roman" w:hAnsi="Times New Roman" w:cs="Times New Roman"/>
                <w:b/>
                <w:bCs/>
                <w:color w:val="auto"/>
                <w:sz w:val="28"/>
                <w:szCs w:val="28"/>
                <w:lang w:val="pt-BR" w:eastAsia="en-US"/>
              </w:rPr>
            </w:pPr>
          </w:p>
          <w:p w14:paraId="74B9F6A8" w14:textId="77777777" w:rsidR="00456B94" w:rsidRPr="00FE5D04" w:rsidRDefault="00456B94" w:rsidP="006A1501">
            <w:pPr>
              <w:widowControl/>
              <w:tabs>
                <w:tab w:val="left" w:pos="720"/>
              </w:tabs>
              <w:rPr>
                <w:rFonts w:ascii="Times New Roman" w:eastAsia="Times New Roman" w:hAnsi="Times New Roman" w:cs="Times New Roman"/>
                <w:b/>
                <w:bCs/>
                <w:color w:val="auto"/>
                <w:sz w:val="28"/>
                <w:szCs w:val="28"/>
                <w:lang w:val="pt-BR" w:eastAsia="en-US"/>
              </w:rPr>
            </w:pPr>
          </w:p>
          <w:p w14:paraId="1D388C96" w14:textId="77777777" w:rsidR="005B5514" w:rsidRPr="00FE5D04" w:rsidRDefault="005F1C3C" w:rsidP="00462FBB">
            <w:pPr>
              <w:widowControl/>
              <w:tabs>
                <w:tab w:val="left" w:pos="720"/>
                <w:tab w:val="center" w:pos="1947"/>
                <w:tab w:val="right" w:pos="3894"/>
              </w:tabs>
              <w:jc w:val="center"/>
              <w:rPr>
                <w:rFonts w:ascii="Times New Roman" w:eastAsia="Times New Roman" w:hAnsi="Times New Roman" w:cs="Times New Roman"/>
                <w:b/>
                <w:bCs/>
                <w:color w:val="auto"/>
                <w:sz w:val="28"/>
                <w:szCs w:val="28"/>
                <w:lang w:eastAsia="en-US"/>
              </w:rPr>
            </w:pPr>
            <w:r w:rsidRPr="00FE5D04">
              <w:rPr>
                <w:rFonts w:ascii="Times New Roman" w:eastAsia="Times New Roman" w:hAnsi="Times New Roman" w:cs="Times New Roman"/>
                <w:b/>
                <w:bCs/>
                <w:color w:val="auto"/>
                <w:sz w:val="28"/>
                <w:szCs w:val="28"/>
                <w:lang w:val="pt-BR" w:eastAsia="en-US"/>
              </w:rPr>
              <w:t>Trần</w:t>
            </w:r>
            <w:r w:rsidRPr="00FE5D04">
              <w:rPr>
                <w:rFonts w:ascii="Times New Roman" w:eastAsia="Times New Roman" w:hAnsi="Times New Roman" w:cs="Times New Roman"/>
                <w:b/>
                <w:bCs/>
                <w:color w:val="auto"/>
                <w:sz w:val="28"/>
                <w:szCs w:val="28"/>
                <w:lang w:eastAsia="en-US"/>
              </w:rPr>
              <w:t xml:space="preserve"> Hồng Minh</w:t>
            </w:r>
          </w:p>
        </w:tc>
      </w:tr>
    </w:tbl>
    <w:p w14:paraId="54BF7CE3" w14:textId="77777777" w:rsidR="00606056" w:rsidRPr="00FE5D04" w:rsidRDefault="00606056" w:rsidP="00E15199">
      <w:pPr>
        <w:tabs>
          <w:tab w:val="left" w:pos="720"/>
        </w:tabs>
        <w:rPr>
          <w:rFonts w:ascii="Times New Roman" w:hAnsi="Times New Roman" w:cs="Times New Roman"/>
          <w:color w:val="auto"/>
          <w:lang w:val="pt-BR"/>
        </w:rPr>
      </w:pPr>
    </w:p>
    <w:sectPr w:rsidR="00606056" w:rsidRPr="00FE5D04" w:rsidSect="00FE5D04">
      <w:headerReference w:type="default" r:id="rId8"/>
      <w:pgSz w:w="11909" w:h="16834" w:code="9"/>
      <w:pgMar w:top="1134" w:right="1134" w:bottom="907" w:left="1701" w:header="567" w:footer="567" w:gutter="0"/>
      <w:cols w:space="720"/>
      <w:titlePg/>
      <w:docGrid w:linePitch="43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97260D" w14:textId="77777777" w:rsidR="00ED090E" w:rsidRDefault="00ED090E" w:rsidP="005C140A">
      <w:r>
        <w:separator/>
      </w:r>
    </w:p>
  </w:endnote>
  <w:endnote w:type="continuationSeparator" w:id="0">
    <w:p w14:paraId="5AA24233" w14:textId="77777777" w:rsidR="00ED090E" w:rsidRDefault="00ED090E" w:rsidP="005C1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5002EFF" w:usb1="C000E47F" w:usb2="0000002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font>
  <w:font w:name="Roboto">
    <w:altName w:val="Times New Roman"/>
    <w:charset w:val="00"/>
    <w:family w:val="auto"/>
    <w:pitch w:val="variable"/>
    <w:sig w:usb0="E0000AFF" w:usb1="5000217F" w:usb2="00000021"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0156D0" w14:textId="77777777" w:rsidR="00ED090E" w:rsidRDefault="00ED090E" w:rsidP="005C140A">
      <w:r>
        <w:separator/>
      </w:r>
    </w:p>
  </w:footnote>
  <w:footnote w:type="continuationSeparator" w:id="0">
    <w:p w14:paraId="00D055B6" w14:textId="77777777" w:rsidR="00ED090E" w:rsidRDefault="00ED090E" w:rsidP="005C140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9D2C5" w14:textId="301B7968" w:rsidR="00107348" w:rsidRPr="00136755" w:rsidRDefault="00107348">
    <w:pPr>
      <w:pStyle w:val="Header"/>
      <w:jc w:val="center"/>
      <w:rPr>
        <w:rFonts w:ascii="Times New Roman" w:hAnsi="Times New Roman"/>
      </w:rPr>
    </w:pPr>
    <w:r w:rsidRPr="00136755">
      <w:rPr>
        <w:rFonts w:ascii="Times New Roman" w:hAnsi="Times New Roman"/>
      </w:rPr>
      <w:fldChar w:fldCharType="begin"/>
    </w:r>
    <w:r w:rsidRPr="00136755">
      <w:rPr>
        <w:rFonts w:ascii="Times New Roman" w:hAnsi="Times New Roman"/>
      </w:rPr>
      <w:instrText xml:space="preserve"> PAGE   \* MERGEFORMAT </w:instrText>
    </w:r>
    <w:r w:rsidRPr="00136755">
      <w:rPr>
        <w:rFonts w:ascii="Times New Roman" w:hAnsi="Times New Roman"/>
      </w:rPr>
      <w:fldChar w:fldCharType="separate"/>
    </w:r>
    <w:r w:rsidR="00FE5D04">
      <w:rPr>
        <w:rFonts w:ascii="Times New Roman" w:hAnsi="Times New Roman"/>
        <w:noProof/>
      </w:rPr>
      <w:t>19</w:t>
    </w:r>
    <w:r w:rsidRPr="00136755">
      <w:rPr>
        <w:rFonts w:ascii="Times New Roman" w:hAnsi="Times New Roman"/>
        <w:noProof/>
      </w:rPr>
      <w:fldChar w:fldCharType="end"/>
    </w:r>
  </w:p>
  <w:p w14:paraId="3447AA9B" w14:textId="77777777" w:rsidR="00107348" w:rsidRPr="00136755" w:rsidRDefault="00107348">
    <w:pPr>
      <w:pStyle w:val="Header"/>
      <w:rPr>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03977"/>
    <w:multiLevelType w:val="hybridMultilevel"/>
    <w:tmpl w:val="99444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063E3F"/>
    <w:multiLevelType w:val="hybridMultilevel"/>
    <w:tmpl w:val="B18A8E20"/>
    <w:lvl w:ilvl="0" w:tplc="E0CCA956">
      <w:start w:val="4"/>
      <w:numFmt w:val="bullet"/>
      <w:lvlText w:val="-"/>
      <w:lvlJc w:val="left"/>
      <w:pPr>
        <w:ind w:left="927" w:hanging="360"/>
      </w:pPr>
      <w:rPr>
        <w:rFonts w:ascii="Times New Roman" w:eastAsia="Courier New"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377F3429"/>
    <w:multiLevelType w:val="hybridMultilevel"/>
    <w:tmpl w:val="A45CDF54"/>
    <w:lvl w:ilvl="0" w:tplc="B39CEBE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378949F4"/>
    <w:multiLevelType w:val="hybridMultilevel"/>
    <w:tmpl w:val="279603D8"/>
    <w:lvl w:ilvl="0" w:tplc="AE766788">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4" w15:restartNumberingAfterBreak="0">
    <w:nsid w:val="412E48B0"/>
    <w:multiLevelType w:val="hybridMultilevel"/>
    <w:tmpl w:val="8AF69C98"/>
    <w:lvl w:ilvl="0" w:tplc="722433E6">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440C4563"/>
    <w:multiLevelType w:val="hybridMultilevel"/>
    <w:tmpl w:val="A6A20E42"/>
    <w:lvl w:ilvl="0" w:tplc="D11A5EBC">
      <w:start w:val="1"/>
      <w:numFmt w:val="lowerLetter"/>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4EE14D34"/>
    <w:multiLevelType w:val="hybridMultilevel"/>
    <w:tmpl w:val="45E6FFDE"/>
    <w:lvl w:ilvl="0" w:tplc="A23EB11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7" w15:restartNumberingAfterBreak="0">
    <w:nsid w:val="51365C1E"/>
    <w:multiLevelType w:val="hybridMultilevel"/>
    <w:tmpl w:val="9226354E"/>
    <w:lvl w:ilvl="0" w:tplc="1CCAD2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7937D01"/>
    <w:multiLevelType w:val="hybridMultilevel"/>
    <w:tmpl w:val="F76A3CB8"/>
    <w:lvl w:ilvl="0" w:tplc="B0145B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8186593"/>
    <w:multiLevelType w:val="hybridMultilevel"/>
    <w:tmpl w:val="C89EF9EE"/>
    <w:lvl w:ilvl="0" w:tplc="A54249F0">
      <w:start w:val="1"/>
      <w:numFmt w:val="lowerLetter"/>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FD1323D"/>
    <w:multiLevelType w:val="hybridMultilevel"/>
    <w:tmpl w:val="505440FC"/>
    <w:lvl w:ilvl="0" w:tplc="417EEE6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61E54BCA"/>
    <w:multiLevelType w:val="hybridMultilevel"/>
    <w:tmpl w:val="1A8487E2"/>
    <w:lvl w:ilvl="0" w:tplc="FF3ADA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6"/>
  </w:num>
  <w:num w:numId="3">
    <w:abstractNumId w:val="3"/>
  </w:num>
  <w:num w:numId="4">
    <w:abstractNumId w:val="4"/>
  </w:num>
  <w:num w:numId="5">
    <w:abstractNumId w:val="10"/>
  </w:num>
  <w:num w:numId="6">
    <w:abstractNumId w:val="2"/>
  </w:num>
  <w:num w:numId="7">
    <w:abstractNumId w:val="5"/>
  </w:num>
  <w:num w:numId="8">
    <w:abstractNumId w:val="9"/>
  </w:num>
  <w:num w:numId="9">
    <w:abstractNumId w:val="0"/>
  </w:num>
  <w:num w:numId="10">
    <w:abstractNumId w:val="11"/>
  </w:num>
  <w:num w:numId="11">
    <w:abstractNumId w:val="8"/>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7"/>
  <w:drawingGridHorizontalSpacing w:val="187"/>
  <w:drawingGridVerticalSpacing w:val="43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1C0"/>
    <w:rsid w:val="00001D81"/>
    <w:rsid w:val="00001DAA"/>
    <w:rsid w:val="00003635"/>
    <w:rsid w:val="00005AF0"/>
    <w:rsid w:val="00007504"/>
    <w:rsid w:val="00007783"/>
    <w:rsid w:val="00007EA2"/>
    <w:rsid w:val="000116A7"/>
    <w:rsid w:val="000121A9"/>
    <w:rsid w:val="0001349B"/>
    <w:rsid w:val="00013FD0"/>
    <w:rsid w:val="00016B05"/>
    <w:rsid w:val="00021396"/>
    <w:rsid w:val="000244D2"/>
    <w:rsid w:val="00024DD4"/>
    <w:rsid w:val="0002546F"/>
    <w:rsid w:val="000256CB"/>
    <w:rsid w:val="000266C6"/>
    <w:rsid w:val="00026BE0"/>
    <w:rsid w:val="00027826"/>
    <w:rsid w:val="000319AB"/>
    <w:rsid w:val="00031B54"/>
    <w:rsid w:val="00031FEB"/>
    <w:rsid w:val="000331FB"/>
    <w:rsid w:val="00033615"/>
    <w:rsid w:val="00035FFF"/>
    <w:rsid w:val="0003759B"/>
    <w:rsid w:val="00037D2D"/>
    <w:rsid w:val="00042044"/>
    <w:rsid w:val="00045D32"/>
    <w:rsid w:val="00052E10"/>
    <w:rsid w:val="0005329C"/>
    <w:rsid w:val="000537AC"/>
    <w:rsid w:val="000549A4"/>
    <w:rsid w:val="00055D9E"/>
    <w:rsid w:val="00057667"/>
    <w:rsid w:val="000579BA"/>
    <w:rsid w:val="00060336"/>
    <w:rsid w:val="00060B34"/>
    <w:rsid w:val="000610DD"/>
    <w:rsid w:val="00063C0A"/>
    <w:rsid w:val="00064225"/>
    <w:rsid w:val="00066632"/>
    <w:rsid w:val="00066BB7"/>
    <w:rsid w:val="000679C2"/>
    <w:rsid w:val="000706E7"/>
    <w:rsid w:val="00071C2A"/>
    <w:rsid w:val="00072559"/>
    <w:rsid w:val="00072967"/>
    <w:rsid w:val="000733CE"/>
    <w:rsid w:val="00073EDC"/>
    <w:rsid w:val="00076A15"/>
    <w:rsid w:val="00077D0F"/>
    <w:rsid w:val="00077F8A"/>
    <w:rsid w:val="0008093C"/>
    <w:rsid w:val="00081BBB"/>
    <w:rsid w:val="0008692C"/>
    <w:rsid w:val="00090804"/>
    <w:rsid w:val="00091D3B"/>
    <w:rsid w:val="00093350"/>
    <w:rsid w:val="00093B3B"/>
    <w:rsid w:val="0009748E"/>
    <w:rsid w:val="00097B50"/>
    <w:rsid w:val="00097F09"/>
    <w:rsid w:val="000A240D"/>
    <w:rsid w:val="000A24E1"/>
    <w:rsid w:val="000A3B78"/>
    <w:rsid w:val="000A4D39"/>
    <w:rsid w:val="000A4E23"/>
    <w:rsid w:val="000A5587"/>
    <w:rsid w:val="000A7397"/>
    <w:rsid w:val="000B1C68"/>
    <w:rsid w:val="000B6BB2"/>
    <w:rsid w:val="000B7995"/>
    <w:rsid w:val="000C0112"/>
    <w:rsid w:val="000C070D"/>
    <w:rsid w:val="000C1DA5"/>
    <w:rsid w:val="000C1F1A"/>
    <w:rsid w:val="000C1F28"/>
    <w:rsid w:val="000C2789"/>
    <w:rsid w:val="000C2C96"/>
    <w:rsid w:val="000C6AB4"/>
    <w:rsid w:val="000C7361"/>
    <w:rsid w:val="000D0311"/>
    <w:rsid w:val="000D0EBB"/>
    <w:rsid w:val="000D0FB7"/>
    <w:rsid w:val="000D22A3"/>
    <w:rsid w:val="000D2869"/>
    <w:rsid w:val="000D29AF"/>
    <w:rsid w:val="000D29FF"/>
    <w:rsid w:val="000D3E7E"/>
    <w:rsid w:val="000D3F1B"/>
    <w:rsid w:val="000D4637"/>
    <w:rsid w:val="000E11D5"/>
    <w:rsid w:val="000E197B"/>
    <w:rsid w:val="000E20B6"/>
    <w:rsid w:val="000E3E9D"/>
    <w:rsid w:val="000E4FBC"/>
    <w:rsid w:val="000E51A9"/>
    <w:rsid w:val="000E57B6"/>
    <w:rsid w:val="000F0999"/>
    <w:rsid w:val="000F0A2C"/>
    <w:rsid w:val="000F0AF2"/>
    <w:rsid w:val="000F27F3"/>
    <w:rsid w:val="000F2CA6"/>
    <w:rsid w:val="000F4464"/>
    <w:rsid w:val="000F4C39"/>
    <w:rsid w:val="000F5AC6"/>
    <w:rsid w:val="000F73D6"/>
    <w:rsid w:val="000F7496"/>
    <w:rsid w:val="000F77A4"/>
    <w:rsid w:val="00100B0D"/>
    <w:rsid w:val="00102D41"/>
    <w:rsid w:val="0010337B"/>
    <w:rsid w:val="0010376D"/>
    <w:rsid w:val="00103C0F"/>
    <w:rsid w:val="0010449B"/>
    <w:rsid w:val="00104C35"/>
    <w:rsid w:val="00105428"/>
    <w:rsid w:val="0010569E"/>
    <w:rsid w:val="001066B8"/>
    <w:rsid w:val="00106F04"/>
    <w:rsid w:val="00107348"/>
    <w:rsid w:val="00110492"/>
    <w:rsid w:val="00110C4F"/>
    <w:rsid w:val="001116ED"/>
    <w:rsid w:val="00112282"/>
    <w:rsid w:val="0011297C"/>
    <w:rsid w:val="00113B27"/>
    <w:rsid w:val="00116338"/>
    <w:rsid w:val="00116812"/>
    <w:rsid w:val="00116B88"/>
    <w:rsid w:val="00117E14"/>
    <w:rsid w:val="00121EC4"/>
    <w:rsid w:val="00122046"/>
    <w:rsid w:val="00125D7D"/>
    <w:rsid w:val="0012600A"/>
    <w:rsid w:val="00127329"/>
    <w:rsid w:val="00136690"/>
    <w:rsid w:val="00136755"/>
    <w:rsid w:val="001419DA"/>
    <w:rsid w:val="00142081"/>
    <w:rsid w:val="001425B2"/>
    <w:rsid w:val="00142BAB"/>
    <w:rsid w:val="00144083"/>
    <w:rsid w:val="00144243"/>
    <w:rsid w:val="00145105"/>
    <w:rsid w:val="00145437"/>
    <w:rsid w:val="00146840"/>
    <w:rsid w:val="00147744"/>
    <w:rsid w:val="00147B31"/>
    <w:rsid w:val="00153475"/>
    <w:rsid w:val="001543E0"/>
    <w:rsid w:val="00154532"/>
    <w:rsid w:val="001574E6"/>
    <w:rsid w:val="00160B63"/>
    <w:rsid w:val="00161AD9"/>
    <w:rsid w:val="001620EC"/>
    <w:rsid w:val="0016256D"/>
    <w:rsid w:val="00162FC4"/>
    <w:rsid w:val="0016332B"/>
    <w:rsid w:val="001635A6"/>
    <w:rsid w:val="001649DB"/>
    <w:rsid w:val="001665EB"/>
    <w:rsid w:val="00170300"/>
    <w:rsid w:val="00171944"/>
    <w:rsid w:val="001733DB"/>
    <w:rsid w:val="001745BA"/>
    <w:rsid w:val="00174CC2"/>
    <w:rsid w:val="00175765"/>
    <w:rsid w:val="0017580E"/>
    <w:rsid w:val="00175BA5"/>
    <w:rsid w:val="00175E09"/>
    <w:rsid w:val="00175F42"/>
    <w:rsid w:val="00177B4E"/>
    <w:rsid w:val="0018002D"/>
    <w:rsid w:val="001828A9"/>
    <w:rsid w:val="001846C3"/>
    <w:rsid w:val="00184E4E"/>
    <w:rsid w:val="00185365"/>
    <w:rsid w:val="001857FD"/>
    <w:rsid w:val="001906CE"/>
    <w:rsid w:val="001906E9"/>
    <w:rsid w:val="00191555"/>
    <w:rsid w:val="00191ABC"/>
    <w:rsid w:val="00192019"/>
    <w:rsid w:val="00193B24"/>
    <w:rsid w:val="00194CEC"/>
    <w:rsid w:val="00196C79"/>
    <w:rsid w:val="001973CC"/>
    <w:rsid w:val="00197CF5"/>
    <w:rsid w:val="001B0AB7"/>
    <w:rsid w:val="001B120D"/>
    <w:rsid w:val="001B20E4"/>
    <w:rsid w:val="001B2C56"/>
    <w:rsid w:val="001B60B7"/>
    <w:rsid w:val="001B76A3"/>
    <w:rsid w:val="001C24C9"/>
    <w:rsid w:val="001C2B15"/>
    <w:rsid w:val="001C5538"/>
    <w:rsid w:val="001D0FC7"/>
    <w:rsid w:val="001D20B3"/>
    <w:rsid w:val="001D423F"/>
    <w:rsid w:val="001D6AEB"/>
    <w:rsid w:val="001D77E6"/>
    <w:rsid w:val="001D7F47"/>
    <w:rsid w:val="001E063B"/>
    <w:rsid w:val="001E232B"/>
    <w:rsid w:val="001E26E1"/>
    <w:rsid w:val="001E309E"/>
    <w:rsid w:val="001E337B"/>
    <w:rsid w:val="001E3848"/>
    <w:rsid w:val="001E41B7"/>
    <w:rsid w:val="001E58D3"/>
    <w:rsid w:val="001E644E"/>
    <w:rsid w:val="001E7CAA"/>
    <w:rsid w:val="001F1FDD"/>
    <w:rsid w:val="001F2D19"/>
    <w:rsid w:val="001F2DF7"/>
    <w:rsid w:val="001F37AD"/>
    <w:rsid w:val="001F396F"/>
    <w:rsid w:val="001F398A"/>
    <w:rsid w:val="001F4D35"/>
    <w:rsid w:val="001F6B2F"/>
    <w:rsid w:val="001F6C2C"/>
    <w:rsid w:val="001F6EE3"/>
    <w:rsid w:val="00200890"/>
    <w:rsid w:val="00200A80"/>
    <w:rsid w:val="0020152E"/>
    <w:rsid w:val="002019FC"/>
    <w:rsid w:val="00201DB6"/>
    <w:rsid w:val="00203C0D"/>
    <w:rsid w:val="00203CDC"/>
    <w:rsid w:val="00204794"/>
    <w:rsid w:val="00204E31"/>
    <w:rsid w:val="0020660C"/>
    <w:rsid w:val="0020661A"/>
    <w:rsid w:val="00206C50"/>
    <w:rsid w:val="002078E5"/>
    <w:rsid w:val="00207ED9"/>
    <w:rsid w:val="0021015C"/>
    <w:rsid w:val="0021031A"/>
    <w:rsid w:val="00210ADB"/>
    <w:rsid w:val="0021125A"/>
    <w:rsid w:val="002131EA"/>
    <w:rsid w:val="00214725"/>
    <w:rsid w:val="00215EA1"/>
    <w:rsid w:val="002166A7"/>
    <w:rsid w:val="00217EC1"/>
    <w:rsid w:val="0022131D"/>
    <w:rsid w:val="00221BEC"/>
    <w:rsid w:val="00221F2C"/>
    <w:rsid w:val="00222A71"/>
    <w:rsid w:val="002230A3"/>
    <w:rsid w:val="00226F8C"/>
    <w:rsid w:val="002272AA"/>
    <w:rsid w:val="00230888"/>
    <w:rsid w:val="0023097C"/>
    <w:rsid w:val="00231A64"/>
    <w:rsid w:val="00233138"/>
    <w:rsid w:val="0023318E"/>
    <w:rsid w:val="00233E6E"/>
    <w:rsid w:val="0023632B"/>
    <w:rsid w:val="00237E9C"/>
    <w:rsid w:val="002403E9"/>
    <w:rsid w:val="00241B18"/>
    <w:rsid w:val="00241DD9"/>
    <w:rsid w:val="00243B18"/>
    <w:rsid w:val="002453D0"/>
    <w:rsid w:val="00245BFE"/>
    <w:rsid w:val="00247416"/>
    <w:rsid w:val="00247BF0"/>
    <w:rsid w:val="0025163E"/>
    <w:rsid w:val="00252BCC"/>
    <w:rsid w:val="00252BDF"/>
    <w:rsid w:val="0025365C"/>
    <w:rsid w:val="00253A1A"/>
    <w:rsid w:val="0025453C"/>
    <w:rsid w:val="002548C5"/>
    <w:rsid w:val="00254983"/>
    <w:rsid w:val="00255179"/>
    <w:rsid w:val="00256476"/>
    <w:rsid w:val="002569A9"/>
    <w:rsid w:val="00256AFE"/>
    <w:rsid w:val="00257605"/>
    <w:rsid w:val="00257BC4"/>
    <w:rsid w:val="00257D10"/>
    <w:rsid w:val="00260184"/>
    <w:rsid w:val="002607E3"/>
    <w:rsid w:val="00260AB3"/>
    <w:rsid w:val="00260B54"/>
    <w:rsid w:val="00260FED"/>
    <w:rsid w:val="00261211"/>
    <w:rsid w:val="00261951"/>
    <w:rsid w:val="00261D67"/>
    <w:rsid w:val="002628A5"/>
    <w:rsid w:val="0026331F"/>
    <w:rsid w:val="00263EB8"/>
    <w:rsid w:val="00264497"/>
    <w:rsid w:val="00265512"/>
    <w:rsid w:val="00265D0E"/>
    <w:rsid w:val="0027023B"/>
    <w:rsid w:val="0027079F"/>
    <w:rsid w:val="00271495"/>
    <w:rsid w:val="00272CE2"/>
    <w:rsid w:val="0027354D"/>
    <w:rsid w:val="002735E7"/>
    <w:rsid w:val="0027392C"/>
    <w:rsid w:val="00274DC2"/>
    <w:rsid w:val="00274F6E"/>
    <w:rsid w:val="002752A7"/>
    <w:rsid w:val="00275E4C"/>
    <w:rsid w:val="0027620C"/>
    <w:rsid w:val="00280907"/>
    <w:rsid w:val="00281247"/>
    <w:rsid w:val="002830A0"/>
    <w:rsid w:val="00284080"/>
    <w:rsid w:val="002843D8"/>
    <w:rsid w:val="00284DDC"/>
    <w:rsid w:val="00287002"/>
    <w:rsid w:val="00290564"/>
    <w:rsid w:val="00290A07"/>
    <w:rsid w:val="002916B0"/>
    <w:rsid w:val="00292009"/>
    <w:rsid w:val="0029334B"/>
    <w:rsid w:val="00294CA5"/>
    <w:rsid w:val="0029788F"/>
    <w:rsid w:val="002A0189"/>
    <w:rsid w:val="002A0F9D"/>
    <w:rsid w:val="002A4205"/>
    <w:rsid w:val="002A563D"/>
    <w:rsid w:val="002A5D3B"/>
    <w:rsid w:val="002A792A"/>
    <w:rsid w:val="002B08D8"/>
    <w:rsid w:val="002B160B"/>
    <w:rsid w:val="002B403C"/>
    <w:rsid w:val="002B410E"/>
    <w:rsid w:val="002B45EE"/>
    <w:rsid w:val="002B4D49"/>
    <w:rsid w:val="002B5052"/>
    <w:rsid w:val="002B794A"/>
    <w:rsid w:val="002C13C8"/>
    <w:rsid w:val="002C2AD1"/>
    <w:rsid w:val="002C2D39"/>
    <w:rsid w:val="002C3D82"/>
    <w:rsid w:val="002C419E"/>
    <w:rsid w:val="002C41D8"/>
    <w:rsid w:val="002C4ED3"/>
    <w:rsid w:val="002C51BD"/>
    <w:rsid w:val="002D105C"/>
    <w:rsid w:val="002D558E"/>
    <w:rsid w:val="002D58E2"/>
    <w:rsid w:val="002D6002"/>
    <w:rsid w:val="002D6AD1"/>
    <w:rsid w:val="002D70EA"/>
    <w:rsid w:val="002D7C9A"/>
    <w:rsid w:val="002E0B58"/>
    <w:rsid w:val="002E12A7"/>
    <w:rsid w:val="002E135F"/>
    <w:rsid w:val="002E1BAB"/>
    <w:rsid w:val="002E2566"/>
    <w:rsid w:val="002E2D09"/>
    <w:rsid w:val="002E449A"/>
    <w:rsid w:val="002E4A6D"/>
    <w:rsid w:val="002E4AA4"/>
    <w:rsid w:val="002E4C52"/>
    <w:rsid w:val="002E4D41"/>
    <w:rsid w:val="002E54C1"/>
    <w:rsid w:val="002E56A0"/>
    <w:rsid w:val="002E657F"/>
    <w:rsid w:val="002F0291"/>
    <w:rsid w:val="002F2902"/>
    <w:rsid w:val="002F4452"/>
    <w:rsid w:val="002F4D9D"/>
    <w:rsid w:val="002F5579"/>
    <w:rsid w:val="002F6A5F"/>
    <w:rsid w:val="002F70B8"/>
    <w:rsid w:val="002F72B5"/>
    <w:rsid w:val="002F79A4"/>
    <w:rsid w:val="00300433"/>
    <w:rsid w:val="00301ECF"/>
    <w:rsid w:val="0030301F"/>
    <w:rsid w:val="00303142"/>
    <w:rsid w:val="00303227"/>
    <w:rsid w:val="0030432D"/>
    <w:rsid w:val="00304FC8"/>
    <w:rsid w:val="003054E2"/>
    <w:rsid w:val="00305756"/>
    <w:rsid w:val="00305CA5"/>
    <w:rsid w:val="00306224"/>
    <w:rsid w:val="003065D1"/>
    <w:rsid w:val="00307D95"/>
    <w:rsid w:val="00310262"/>
    <w:rsid w:val="00311FC5"/>
    <w:rsid w:val="00315A7A"/>
    <w:rsid w:val="00316672"/>
    <w:rsid w:val="003177E0"/>
    <w:rsid w:val="003228B4"/>
    <w:rsid w:val="00322A95"/>
    <w:rsid w:val="00322EF5"/>
    <w:rsid w:val="0032388E"/>
    <w:rsid w:val="00324C7D"/>
    <w:rsid w:val="00326142"/>
    <w:rsid w:val="00330B59"/>
    <w:rsid w:val="00332E89"/>
    <w:rsid w:val="00333473"/>
    <w:rsid w:val="003340FA"/>
    <w:rsid w:val="00335154"/>
    <w:rsid w:val="0033649D"/>
    <w:rsid w:val="0033738D"/>
    <w:rsid w:val="003379BB"/>
    <w:rsid w:val="00340188"/>
    <w:rsid w:val="00340DC4"/>
    <w:rsid w:val="00341A83"/>
    <w:rsid w:val="003421D9"/>
    <w:rsid w:val="00342EC5"/>
    <w:rsid w:val="003448BF"/>
    <w:rsid w:val="00345000"/>
    <w:rsid w:val="0034533F"/>
    <w:rsid w:val="00345B22"/>
    <w:rsid w:val="00347198"/>
    <w:rsid w:val="0034749F"/>
    <w:rsid w:val="00351FDF"/>
    <w:rsid w:val="00356C6E"/>
    <w:rsid w:val="00356F03"/>
    <w:rsid w:val="00357655"/>
    <w:rsid w:val="00360001"/>
    <w:rsid w:val="00361FBB"/>
    <w:rsid w:val="00362E53"/>
    <w:rsid w:val="003634A6"/>
    <w:rsid w:val="003657D9"/>
    <w:rsid w:val="00365F0A"/>
    <w:rsid w:val="003678AC"/>
    <w:rsid w:val="00372535"/>
    <w:rsid w:val="00373E31"/>
    <w:rsid w:val="003748FB"/>
    <w:rsid w:val="003755C4"/>
    <w:rsid w:val="0037594C"/>
    <w:rsid w:val="0037639E"/>
    <w:rsid w:val="00376653"/>
    <w:rsid w:val="003766C9"/>
    <w:rsid w:val="00382B21"/>
    <w:rsid w:val="00383800"/>
    <w:rsid w:val="00386A22"/>
    <w:rsid w:val="0038741D"/>
    <w:rsid w:val="00390FFD"/>
    <w:rsid w:val="00392564"/>
    <w:rsid w:val="003928EC"/>
    <w:rsid w:val="00392F33"/>
    <w:rsid w:val="00393498"/>
    <w:rsid w:val="003939F7"/>
    <w:rsid w:val="0039475B"/>
    <w:rsid w:val="00395360"/>
    <w:rsid w:val="003968FA"/>
    <w:rsid w:val="003976EA"/>
    <w:rsid w:val="003A1341"/>
    <w:rsid w:val="003A30B1"/>
    <w:rsid w:val="003A37F6"/>
    <w:rsid w:val="003A38EC"/>
    <w:rsid w:val="003A4C3A"/>
    <w:rsid w:val="003A53A2"/>
    <w:rsid w:val="003A549A"/>
    <w:rsid w:val="003A5808"/>
    <w:rsid w:val="003A6114"/>
    <w:rsid w:val="003A74A7"/>
    <w:rsid w:val="003A7A47"/>
    <w:rsid w:val="003B0222"/>
    <w:rsid w:val="003B6189"/>
    <w:rsid w:val="003B6968"/>
    <w:rsid w:val="003C0FF7"/>
    <w:rsid w:val="003C38BD"/>
    <w:rsid w:val="003C4B99"/>
    <w:rsid w:val="003D0158"/>
    <w:rsid w:val="003D08F3"/>
    <w:rsid w:val="003D2AAF"/>
    <w:rsid w:val="003D2BCC"/>
    <w:rsid w:val="003D3184"/>
    <w:rsid w:val="003D40F6"/>
    <w:rsid w:val="003D6B51"/>
    <w:rsid w:val="003D7933"/>
    <w:rsid w:val="003E08B2"/>
    <w:rsid w:val="003E0E62"/>
    <w:rsid w:val="003E4851"/>
    <w:rsid w:val="003E4DBD"/>
    <w:rsid w:val="003E639D"/>
    <w:rsid w:val="003E7B7E"/>
    <w:rsid w:val="003F6341"/>
    <w:rsid w:val="003F6C61"/>
    <w:rsid w:val="003F76F6"/>
    <w:rsid w:val="004030A8"/>
    <w:rsid w:val="004069EB"/>
    <w:rsid w:val="00407B3A"/>
    <w:rsid w:val="004118E3"/>
    <w:rsid w:val="00411F72"/>
    <w:rsid w:val="00412DD6"/>
    <w:rsid w:val="004142BF"/>
    <w:rsid w:val="00414AFC"/>
    <w:rsid w:val="00416038"/>
    <w:rsid w:val="00417649"/>
    <w:rsid w:val="00417B0E"/>
    <w:rsid w:val="0042167C"/>
    <w:rsid w:val="00424EAE"/>
    <w:rsid w:val="00424EB8"/>
    <w:rsid w:val="0042539C"/>
    <w:rsid w:val="004263CD"/>
    <w:rsid w:val="00426510"/>
    <w:rsid w:val="004267FC"/>
    <w:rsid w:val="00426C74"/>
    <w:rsid w:val="00427456"/>
    <w:rsid w:val="004309BD"/>
    <w:rsid w:val="004351DD"/>
    <w:rsid w:val="00435831"/>
    <w:rsid w:val="00436C92"/>
    <w:rsid w:val="00440553"/>
    <w:rsid w:val="004429EB"/>
    <w:rsid w:val="00444738"/>
    <w:rsid w:val="0044646A"/>
    <w:rsid w:val="00446EB2"/>
    <w:rsid w:val="004526E1"/>
    <w:rsid w:val="00452A2C"/>
    <w:rsid w:val="004531EC"/>
    <w:rsid w:val="0045400C"/>
    <w:rsid w:val="00454EB8"/>
    <w:rsid w:val="00456B94"/>
    <w:rsid w:val="004609A8"/>
    <w:rsid w:val="0046239C"/>
    <w:rsid w:val="00462A59"/>
    <w:rsid w:val="00462FBB"/>
    <w:rsid w:val="00463DBC"/>
    <w:rsid w:val="0046452F"/>
    <w:rsid w:val="00465B37"/>
    <w:rsid w:val="00465BF8"/>
    <w:rsid w:val="00467B56"/>
    <w:rsid w:val="0047105C"/>
    <w:rsid w:val="00471DA7"/>
    <w:rsid w:val="00475DE6"/>
    <w:rsid w:val="00475E0D"/>
    <w:rsid w:val="00475FF1"/>
    <w:rsid w:val="00477B21"/>
    <w:rsid w:val="00480567"/>
    <w:rsid w:val="00482DFC"/>
    <w:rsid w:val="004844C0"/>
    <w:rsid w:val="00485015"/>
    <w:rsid w:val="004875D8"/>
    <w:rsid w:val="00490D29"/>
    <w:rsid w:val="00491838"/>
    <w:rsid w:val="00491B00"/>
    <w:rsid w:val="00492D71"/>
    <w:rsid w:val="00492FB0"/>
    <w:rsid w:val="00493115"/>
    <w:rsid w:val="0049345D"/>
    <w:rsid w:val="0049769A"/>
    <w:rsid w:val="004A2F0B"/>
    <w:rsid w:val="004A3BEE"/>
    <w:rsid w:val="004A4331"/>
    <w:rsid w:val="004A5842"/>
    <w:rsid w:val="004A59BE"/>
    <w:rsid w:val="004A72C8"/>
    <w:rsid w:val="004A76BA"/>
    <w:rsid w:val="004A7754"/>
    <w:rsid w:val="004A788C"/>
    <w:rsid w:val="004B2751"/>
    <w:rsid w:val="004B28BA"/>
    <w:rsid w:val="004B2A07"/>
    <w:rsid w:val="004B4360"/>
    <w:rsid w:val="004B4DA9"/>
    <w:rsid w:val="004B55B3"/>
    <w:rsid w:val="004B6F6B"/>
    <w:rsid w:val="004C0A60"/>
    <w:rsid w:val="004C4066"/>
    <w:rsid w:val="004C5046"/>
    <w:rsid w:val="004C610D"/>
    <w:rsid w:val="004C6702"/>
    <w:rsid w:val="004C74BC"/>
    <w:rsid w:val="004C7562"/>
    <w:rsid w:val="004D0216"/>
    <w:rsid w:val="004D2089"/>
    <w:rsid w:val="004D3373"/>
    <w:rsid w:val="004D3FF6"/>
    <w:rsid w:val="004D4C19"/>
    <w:rsid w:val="004D5403"/>
    <w:rsid w:val="004D6FAB"/>
    <w:rsid w:val="004E0F39"/>
    <w:rsid w:val="004E3408"/>
    <w:rsid w:val="004E37A0"/>
    <w:rsid w:val="004E40B6"/>
    <w:rsid w:val="004E45B1"/>
    <w:rsid w:val="004E5DE3"/>
    <w:rsid w:val="004E754E"/>
    <w:rsid w:val="004E7F1F"/>
    <w:rsid w:val="004F0BB4"/>
    <w:rsid w:val="004F0C8C"/>
    <w:rsid w:val="004F138E"/>
    <w:rsid w:val="004F17CB"/>
    <w:rsid w:val="004F1F64"/>
    <w:rsid w:val="004F2629"/>
    <w:rsid w:val="004F2C6A"/>
    <w:rsid w:val="004F4C21"/>
    <w:rsid w:val="004F6168"/>
    <w:rsid w:val="004F6B2F"/>
    <w:rsid w:val="00501961"/>
    <w:rsid w:val="00502116"/>
    <w:rsid w:val="005029AC"/>
    <w:rsid w:val="0050377B"/>
    <w:rsid w:val="0050435B"/>
    <w:rsid w:val="00504373"/>
    <w:rsid w:val="00504D4F"/>
    <w:rsid w:val="00504E8F"/>
    <w:rsid w:val="0050636D"/>
    <w:rsid w:val="00506388"/>
    <w:rsid w:val="005074D1"/>
    <w:rsid w:val="00510256"/>
    <w:rsid w:val="005105CD"/>
    <w:rsid w:val="00510DCB"/>
    <w:rsid w:val="005111AD"/>
    <w:rsid w:val="005111E7"/>
    <w:rsid w:val="005120EF"/>
    <w:rsid w:val="00515209"/>
    <w:rsid w:val="00515BE0"/>
    <w:rsid w:val="00517A2C"/>
    <w:rsid w:val="005204AA"/>
    <w:rsid w:val="00522898"/>
    <w:rsid w:val="00522BBE"/>
    <w:rsid w:val="005262EF"/>
    <w:rsid w:val="00527A88"/>
    <w:rsid w:val="00530655"/>
    <w:rsid w:val="005313F3"/>
    <w:rsid w:val="00531C97"/>
    <w:rsid w:val="00531EC8"/>
    <w:rsid w:val="00532492"/>
    <w:rsid w:val="00532724"/>
    <w:rsid w:val="00532908"/>
    <w:rsid w:val="00532AE5"/>
    <w:rsid w:val="00532E33"/>
    <w:rsid w:val="00533BEE"/>
    <w:rsid w:val="00534B0A"/>
    <w:rsid w:val="00534C30"/>
    <w:rsid w:val="00535B95"/>
    <w:rsid w:val="00535F79"/>
    <w:rsid w:val="0053627E"/>
    <w:rsid w:val="00536307"/>
    <w:rsid w:val="00536F0A"/>
    <w:rsid w:val="005379A1"/>
    <w:rsid w:val="005421EE"/>
    <w:rsid w:val="005437AB"/>
    <w:rsid w:val="005448AF"/>
    <w:rsid w:val="00544A2C"/>
    <w:rsid w:val="00547F63"/>
    <w:rsid w:val="005501D3"/>
    <w:rsid w:val="005523DB"/>
    <w:rsid w:val="005536CE"/>
    <w:rsid w:val="00553F18"/>
    <w:rsid w:val="0055457C"/>
    <w:rsid w:val="00556713"/>
    <w:rsid w:val="00556738"/>
    <w:rsid w:val="00557C74"/>
    <w:rsid w:val="005600E7"/>
    <w:rsid w:val="00560FAD"/>
    <w:rsid w:val="005621C0"/>
    <w:rsid w:val="00562846"/>
    <w:rsid w:val="00563938"/>
    <w:rsid w:val="00565A37"/>
    <w:rsid w:val="00570CD2"/>
    <w:rsid w:val="0057182F"/>
    <w:rsid w:val="00572262"/>
    <w:rsid w:val="00575D1D"/>
    <w:rsid w:val="00577AF2"/>
    <w:rsid w:val="00580503"/>
    <w:rsid w:val="00581D69"/>
    <w:rsid w:val="00582105"/>
    <w:rsid w:val="0058282F"/>
    <w:rsid w:val="0058341A"/>
    <w:rsid w:val="0058679D"/>
    <w:rsid w:val="00587F89"/>
    <w:rsid w:val="00590100"/>
    <w:rsid w:val="005902C7"/>
    <w:rsid w:val="0059043A"/>
    <w:rsid w:val="00591924"/>
    <w:rsid w:val="0059278A"/>
    <w:rsid w:val="00592856"/>
    <w:rsid w:val="0059396F"/>
    <w:rsid w:val="00593DE8"/>
    <w:rsid w:val="00595A40"/>
    <w:rsid w:val="00595C6C"/>
    <w:rsid w:val="00596215"/>
    <w:rsid w:val="005A11E5"/>
    <w:rsid w:val="005A20D4"/>
    <w:rsid w:val="005A3EF1"/>
    <w:rsid w:val="005A600A"/>
    <w:rsid w:val="005A60AA"/>
    <w:rsid w:val="005A6794"/>
    <w:rsid w:val="005A7900"/>
    <w:rsid w:val="005B1B22"/>
    <w:rsid w:val="005B2766"/>
    <w:rsid w:val="005B2F4D"/>
    <w:rsid w:val="005B39F4"/>
    <w:rsid w:val="005B4056"/>
    <w:rsid w:val="005B4A29"/>
    <w:rsid w:val="005B5514"/>
    <w:rsid w:val="005B5656"/>
    <w:rsid w:val="005B7DB8"/>
    <w:rsid w:val="005C04A8"/>
    <w:rsid w:val="005C0957"/>
    <w:rsid w:val="005C140A"/>
    <w:rsid w:val="005C1EF9"/>
    <w:rsid w:val="005C3380"/>
    <w:rsid w:val="005C384C"/>
    <w:rsid w:val="005C4A38"/>
    <w:rsid w:val="005C4DDB"/>
    <w:rsid w:val="005C4DED"/>
    <w:rsid w:val="005C67C5"/>
    <w:rsid w:val="005C724B"/>
    <w:rsid w:val="005D026C"/>
    <w:rsid w:val="005D1D91"/>
    <w:rsid w:val="005D2C18"/>
    <w:rsid w:val="005D69AC"/>
    <w:rsid w:val="005E14D4"/>
    <w:rsid w:val="005E542A"/>
    <w:rsid w:val="005E655E"/>
    <w:rsid w:val="005E7B45"/>
    <w:rsid w:val="005F0839"/>
    <w:rsid w:val="005F1B25"/>
    <w:rsid w:val="005F1C3C"/>
    <w:rsid w:val="005F2E2E"/>
    <w:rsid w:val="005F40F2"/>
    <w:rsid w:val="005F6E71"/>
    <w:rsid w:val="005F7C83"/>
    <w:rsid w:val="005F7D0C"/>
    <w:rsid w:val="00600CDD"/>
    <w:rsid w:val="00600D30"/>
    <w:rsid w:val="00600E44"/>
    <w:rsid w:val="00601F96"/>
    <w:rsid w:val="006026AE"/>
    <w:rsid w:val="00603499"/>
    <w:rsid w:val="00604CA0"/>
    <w:rsid w:val="00606056"/>
    <w:rsid w:val="00607051"/>
    <w:rsid w:val="00607F29"/>
    <w:rsid w:val="00610A91"/>
    <w:rsid w:val="00610D83"/>
    <w:rsid w:val="006114A3"/>
    <w:rsid w:val="00612782"/>
    <w:rsid w:val="00613ACA"/>
    <w:rsid w:val="00614DC0"/>
    <w:rsid w:val="00617C3E"/>
    <w:rsid w:val="00617D46"/>
    <w:rsid w:val="006239D2"/>
    <w:rsid w:val="00623E72"/>
    <w:rsid w:val="00624A6F"/>
    <w:rsid w:val="00625BF4"/>
    <w:rsid w:val="0062777E"/>
    <w:rsid w:val="00632A05"/>
    <w:rsid w:val="00632F00"/>
    <w:rsid w:val="00633423"/>
    <w:rsid w:val="0063384D"/>
    <w:rsid w:val="00634AB8"/>
    <w:rsid w:val="00635550"/>
    <w:rsid w:val="006374DF"/>
    <w:rsid w:val="00637B27"/>
    <w:rsid w:val="006407D1"/>
    <w:rsid w:val="00640BA4"/>
    <w:rsid w:val="0064190A"/>
    <w:rsid w:val="00641F7D"/>
    <w:rsid w:val="00645C22"/>
    <w:rsid w:val="00645DAA"/>
    <w:rsid w:val="006466E3"/>
    <w:rsid w:val="00646C8D"/>
    <w:rsid w:val="0064794F"/>
    <w:rsid w:val="00651364"/>
    <w:rsid w:val="00652FE9"/>
    <w:rsid w:val="00654412"/>
    <w:rsid w:val="00655267"/>
    <w:rsid w:val="0065608D"/>
    <w:rsid w:val="006601A8"/>
    <w:rsid w:val="0066101A"/>
    <w:rsid w:val="006617DC"/>
    <w:rsid w:val="00661E5A"/>
    <w:rsid w:val="0066231D"/>
    <w:rsid w:val="00662E3B"/>
    <w:rsid w:val="006650C7"/>
    <w:rsid w:val="0066540F"/>
    <w:rsid w:val="00665DA7"/>
    <w:rsid w:val="00666FAD"/>
    <w:rsid w:val="00670324"/>
    <w:rsid w:val="006718BA"/>
    <w:rsid w:val="00671A11"/>
    <w:rsid w:val="00671B3D"/>
    <w:rsid w:val="00671FF7"/>
    <w:rsid w:val="006723C0"/>
    <w:rsid w:val="00675A06"/>
    <w:rsid w:val="00677B77"/>
    <w:rsid w:val="00681A75"/>
    <w:rsid w:val="006841E6"/>
    <w:rsid w:val="006921D5"/>
    <w:rsid w:val="00692402"/>
    <w:rsid w:val="00693149"/>
    <w:rsid w:val="00693C10"/>
    <w:rsid w:val="0069496B"/>
    <w:rsid w:val="00694E2F"/>
    <w:rsid w:val="00695DBF"/>
    <w:rsid w:val="006A1501"/>
    <w:rsid w:val="006A2FD9"/>
    <w:rsid w:val="006A3006"/>
    <w:rsid w:val="006A41D5"/>
    <w:rsid w:val="006A44D6"/>
    <w:rsid w:val="006A4744"/>
    <w:rsid w:val="006A4DC2"/>
    <w:rsid w:val="006A52DD"/>
    <w:rsid w:val="006A5C8E"/>
    <w:rsid w:val="006A6E24"/>
    <w:rsid w:val="006A711A"/>
    <w:rsid w:val="006B016D"/>
    <w:rsid w:val="006B10B9"/>
    <w:rsid w:val="006B30F9"/>
    <w:rsid w:val="006B3DA1"/>
    <w:rsid w:val="006B43C0"/>
    <w:rsid w:val="006B5F62"/>
    <w:rsid w:val="006B73D9"/>
    <w:rsid w:val="006B759F"/>
    <w:rsid w:val="006C1F1B"/>
    <w:rsid w:val="006C29EF"/>
    <w:rsid w:val="006C4183"/>
    <w:rsid w:val="006C49F2"/>
    <w:rsid w:val="006C4A86"/>
    <w:rsid w:val="006C6272"/>
    <w:rsid w:val="006C64D9"/>
    <w:rsid w:val="006C783B"/>
    <w:rsid w:val="006D0327"/>
    <w:rsid w:val="006D0433"/>
    <w:rsid w:val="006D058B"/>
    <w:rsid w:val="006D0F4D"/>
    <w:rsid w:val="006D28C4"/>
    <w:rsid w:val="006D44A8"/>
    <w:rsid w:val="006D44ED"/>
    <w:rsid w:val="006D4FDA"/>
    <w:rsid w:val="006D5DE7"/>
    <w:rsid w:val="006D6C6B"/>
    <w:rsid w:val="006D72DC"/>
    <w:rsid w:val="006D779B"/>
    <w:rsid w:val="006E3998"/>
    <w:rsid w:val="006E4306"/>
    <w:rsid w:val="006E4649"/>
    <w:rsid w:val="006E6D2B"/>
    <w:rsid w:val="006F1FCF"/>
    <w:rsid w:val="006F227A"/>
    <w:rsid w:val="006F25B9"/>
    <w:rsid w:val="006F25F0"/>
    <w:rsid w:val="006F3442"/>
    <w:rsid w:val="006F4074"/>
    <w:rsid w:val="006F5060"/>
    <w:rsid w:val="006F67E1"/>
    <w:rsid w:val="006F7436"/>
    <w:rsid w:val="006F7C38"/>
    <w:rsid w:val="00700745"/>
    <w:rsid w:val="00700BD5"/>
    <w:rsid w:val="0070248F"/>
    <w:rsid w:val="00704EF6"/>
    <w:rsid w:val="007117F1"/>
    <w:rsid w:val="0071190F"/>
    <w:rsid w:val="00711E81"/>
    <w:rsid w:val="00711FB2"/>
    <w:rsid w:val="00712352"/>
    <w:rsid w:val="00712F51"/>
    <w:rsid w:val="00715999"/>
    <w:rsid w:val="00715FA7"/>
    <w:rsid w:val="00716945"/>
    <w:rsid w:val="0071697F"/>
    <w:rsid w:val="00716E87"/>
    <w:rsid w:val="00717377"/>
    <w:rsid w:val="00720359"/>
    <w:rsid w:val="00720EF9"/>
    <w:rsid w:val="00720F71"/>
    <w:rsid w:val="00725D78"/>
    <w:rsid w:val="00726041"/>
    <w:rsid w:val="00726C84"/>
    <w:rsid w:val="00730BF3"/>
    <w:rsid w:val="00730EFD"/>
    <w:rsid w:val="00733033"/>
    <w:rsid w:val="00733A30"/>
    <w:rsid w:val="00734064"/>
    <w:rsid w:val="00734BEC"/>
    <w:rsid w:val="0073507D"/>
    <w:rsid w:val="007358F0"/>
    <w:rsid w:val="00735E2D"/>
    <w:rsid w:val="00737191"/>
    <w:rsid w:val="007404BC"/>
    <w:rsid w:val="00740E8E"/>
    <w:rsid w:val="00741300"/>
    <w:rsid w:val="00741525"/>
    <w:rsid w:val="0074194C"/>
    <w:rsid w:val="00742117"/>
    <w:rsid w:val="007466D5"/>
    <w:rsid w:val="00750F5A"/>
    <w:rsid w:val="00752462"/>
    <w:rsid w:val="00752C3A"/>
    <w:rsid w:val="0075372A"/>
    <w:rsid w:val="00754399"/>
    <w:rsid w:val="00754A21"/>
    <w:rsid w:val="0075539E"/>
    <w:rsid w:val="00755DFA"/>
    <w:rsid w:val="007609AA"/>
    <w:rsid w:val="007612BC"/>
    <w:rsid w:val="00761E02"/>
    <w:rsid w:val="00762829"/>
    <w:rsid w:val="0076531F"/>
    <w:rsid w:val="00766116"/>
    <w:rsid w:val="007739A7"/>
    <w:rsid w:val="00773A96"/>
    <w:rsid w:val="00775629"/>
    <w:rsid w:val="00776FD9"/>
    <w:rsid w:val="007776F6"/>
    <w:rsid w:val="0078069F"/>
    <w:rsid w:val="007815F3"/>
    <w:rsid w:val="00781D87"/>
    <w:rsid w:val="007821B1"/>
    <w:rsid w:val="00782AB3"/>
    <w:rsid w:val="007851A8"/>
    <w:rsid w:val="00785AF9"/>
    <w:rsid w:val="0078676A"/>
    <w:rsid w:val="007878D0"/>
    <w:rsid w:val="007902F0"/>
    <w:rsid w:val="007918C6"/>
    <w:rsid w:val="00791F8F"/>
    <w:rsid w:val="00791FFF"/>
    <w:rsid w:val="007939E3"/>
    <w:rsid w:val="00793BDB"/>
    <w:rsid w:val="0079412B"/>
    <w:rsid w:val="007946E3"/>
    <w:rsid w:val="00796097"/>
    <w:rsid w:val="00796886"/>
    <w:rsid w:val="00797FD1"/>
    <w:rsid w:val="007A181F"/>
    <w:rsid w:val="007A3A1C"/>
    <w:rsid w:val="007A485F"/>
    <w:rsid w:val="007A4ADB"/>
    <w:rsid w:val="007A5C5E"/>
    <w:rsid w:val="007A74E5"/>
    <w:rsid w:val="007B0845"/>
    <w:rsid w:val="007B4F97"/>
    <w:rsid w:val="007B55DD"/>
    <w:rsid w:val="007B679E"/>
    <w:rsid w:val="007B729F"/>
    <w:rsid w:val="007C1F4F"/>
    <w:rsid w:val="007C21A5"/>
    <w:rsid w:val="007C42A2"/>
    <w:rsid w:val="007D105B"/>
    <w:rsid w:val="007D2020"/>
    <w:rsid w:val="007D3279"/>
    <w:rsid w:val="007D3A89"/>
    <w:rsid w:val="007D3B2E"/>
    <w:rsid w:val="007D3CE9"/>
    <w:rsid w:val="007D5DA9"/>
    <w:rsid w:val="007D7B4A"/>
    <w:rsid w:val="007D7EC6"/>
    <w:rsid w:val="007E47B5"/>
    <w:rsid w:val="007E6B40"/>
    <w:rsid w:val="007F1DA7"/>
    <w:rsid w:val="007F4064"/>
    <w:rsid w:val="007F4A20"/>
    <w:rsid w:val="007F5505"/>
    <w:rsid w:val="007F7A89"/>
    <w:rsid w:val="00800B61"/>
    <w:rsid w:val="00801D24"/>
    <w:rsid w:val="008022C1"/>
    <w:rsid w:val="0080288D"/>
    <w:rsid w:val="00802C50"/>
    <w:rsid w:val="00802FD2"/>
    <w:rsid w:val="008031EE"/>
    <w:rsid w:val="00803A46"/>
    <w:rsid w:val="00803DC5"/>
    <w:rsid w:val="00806D15"/>
    <w:rsid w:val="0080726E"/>
    <w:rsid w:val="0080733E"/>
    <w:rsid w:val="008079EE"/>
    <w:rsid w:val="00812C4D"/>
    <w:rsid w:val="00814336"/>
    <w:rsid w:val="008149C8"/>
    <w:rsid w:val="00815FE7"/>
    <w:rsid w:val="008164EF"/>
    <w:rsid w:val="00816701"/>
    <w:rsid w:val="008167EB"/>
    <w:rsid w:val="00823382"/>
    <w:rsid w:val="00825028"/>
    <w:rsid w:val="00827651"/>
    <w:rsid w:val="00832033"/>
    <w:rsid w:val="00832343"/>
    <w:rsid w:val="00832E5A"/>
    <w:rsid w:val="00840CC1"/>
    <w:rsid w:val="0084152B"/>
    <w:rsid w:val="00842EE0"/>
    <w:rsid w:val="00846770"/>
    <w:rsid w:val="00846E52"/>
    <w:rsid w:val="00847213"/>
    <w:rsid w:val="008506C6"/>
    <w:rsid w:val="008509AB"/>
    <w:rsid w:val="00851844"/>
    <w:rsid w:val="00851DB5"/>
    <w:rsid w:val="00855356"/>
    <w:rsid w:val="00855C60"/>
    <w:rsid w:val="00855CD9"/>
    <w:rsid w:val="0085683E"/>
    <w:rsid w:val="008570F3"/>
    <w:rsid w:val="00857C6C"/>
    <w:rsid w:val="00857D1C"/>
    <w:rsid w:val="00860C75"/>
    <w:rsid w:val="00860F8E"/>
    <w:rsid w:val="0086180A"/>
    <w:rsid w:val="00862461"/>
    <w:rsid w:val="008626BD"/>
    <w:rsid w:val="0086377E"/>
    <w:rsid w:val="008638A3"/>
    <w:rsid w:val="0086497E"/>
    <w:rsid w:val="0086499E"/>
    <w:rsid w:val="0086572D"/>
    <w:rsid w:val="008679A0"/>
    <w:rsid w:val="0087155E"/>
    <w:rsid w:val="0087259E"/>
    <w:rsid w:val="00874A0F"/>
    <w:rsid w:val="00880783"/>
    <w:rsid w:val="00881983"/>
    <w:rsid w:val="00882CA4"/>
    <w:rsid w:val="0088436B"/>
    <w:rsid w:val="00884632"/>
    <w:rsid w:val="0088466E"/>
    <w:rsid w:val="0088506C"/>
    <w:rsid w:val="00885340"/>
    <w:rsid w:val="008864A5"/>
    <w:rsid w:val="00886BF2"/>
    <w:rsid w:val="008870FB"/>
    <w:rsid w:val="00887C3E"/>
    <w:rsid w:val="008904AE"/>
    <w:rsid w:val="00890662"/>
    <w:rsid w:val="0089293E"/>
    <w:rsid w:val="008938AD"/>
    <w:rsid w:val="00893D38"/>
    <w:rsid w:val="00897676"/>
    <w:rsid w:val="008A1419"/>
    <w:rsid w:val="008A1FD8"/>
    <w:rsid w:val="008A20AB"/>
    <w:rsid w:val="008A2904"/>
    <w:rsid w:val="008A2BBB"/>
    <w:rsid w:val="008A37A6"/>
    <w:rsid w:val="008A3DCA"/>
    <w:rsid w:val="008A46B7"/>
    <w:rsid w:val="008A696D"/>
    <w:rsid w:val="008A6AD5"/>
    <w:rsid w:val="008B0B6C"/>
    <w:rsid w:val="008B31E2"/>
    <w:rsid w:val="008B3D64"/>
    <w:rsid w:val="008B57D7"/>
    <w:rsid w:val="008B6A3E"/>
    <w:rsid w:val="008C3C7F"/>
    <w:rsid w:val="008C6AD4"/>
    <w:rsid w:val="008C7383"/>
    <w:rsid w:val="008D0F7E"/>
    <w:rsid w:val="008D2AC4"/>
    <w:rsid w:val="008D3ACC"/>
    <w:rsid w:val="008D4F67"/>
    <w:rsid w:val="008D5104"/>
    <w:rsid w:val="008D6417"/>
    <w:rsid w:val="008D67F7"/>
    <w:rsid w:val="008D706A"/>
    <w:rsid w:val="008E22D1"/>
    <w:rsid w:val="008E3675"/>
    <w:rsid w:val="008E5144"/>
    <w:rsid w:val="008E7E22"/>
    <w:rsid w:val="008F0752"/>
    <w:rsid w:val="008F0B6F"/>
    <w:rsid w:val="008F182B"/>
    <w:rsid w:val="008F25B0"/>
    <w:rsid w:val="008F2A1E"/>
    <w:rsid w:val="008F2F1D"/>
    <w:rsid w:val="008F34BA"/>
    <w:rsid w:val="008F3B80"/>
    <w:rsid w:val="008F4D8C"/>
    <w:rsid w:val="008F535E"/>
    <w:rsid w:val="008F5735"/>
    <w:rsid w:val="008F57AA"/>
    <w:rsid w:val="0090102F"/>
    <w:rsid w:val="009021AD"/>
    <w:rsid w:val="00903C36"/>
    <w:rsid w:val="00904BA2"/>
    <w:rsid w:val="009071E9"/>
    <w:rsid w:val="00907E52"/>
    <w:rsid w:val="0091097F"/>
    <w:rsid w:val="00912372"/>
    <w:rsid w:val="00912870"/>
    <w:rsid w:val="0091374E"/>
    <w:rsid w:val="009165E4"/>
    <w:rsid w:val="00916661"/>
    <w:rsid w:val="00917B7C"/>
    <w:rsid w:val="0092132D"/>
    <w:rsid w:val="009225E5"/>
    <w:rsid w:val="00922A9C"/>
    <w:rsid w:val="00922E12"/>
    <w:rsid w:val="009276E7"/>
    <w:rsid w:val="009300F1"/>
    <w:rsid w:val="00931316"/>
    <w:rsid w:val="009319DD"/>
    <w:rsid w:val="00932575"/>
    <w:rsid w:val="009326FE"/>
    <w:rsid w:val="00934039"/>
    <w:rsid w:val="00934079"/>
    <w:rsid w:val="00935220"/>
    <w:rsid w:val="00935A5A"/>
    <w:rsid w:val="009366F6"/>
    <w:rsid w:val="00937E0F"/>
    <w:rsid w:val="00941C80"/>
    <w:rsid w:val="00943494"/>
    <w:rsid w:val="0094497A"/>
    <w:rsid w:val="00946B04"/>
    <w:rsid w:val="009501D1"/>
    <w:rsid w:val="009516C2"/>
    <w:rsid w:val="00951928"/>
    <w:rsid w:val="00951C02"/>
    <w:rsid w:val="00951D78"/>
    <w:rsid w:val="00951E6D"/>
    <w:rsid w:val="00952807"/>
    <w:rsid w:val="009529F0"/>
    <w:rsid w:val="0095482B"/>
    <w:rsid w:val="00956D11"/>
    <w:rsid w:val="0095701F"/>
    <w:rsid w:val="00957227"/>
    <w:rsid w:val="009608F7"/>
    <w:rsid w:val="00961296"/>
    <w:rsid w:val="00961777"/>
    <w:rsid w:val="00961D93"/>
    <w:rsid w:val="009621A0"/>
    <w:rsid w:val="009642BF"/>
    <w:rsid w:val="009652BA"/>
    <w:rsid w:val="009670EF"/>
    <w:rsid w:val="009679BE"/>
    <w:rsid w:val="00970006"/>
    <w:rsid w:val="009700DC"/>
    <w:rsid w:val="009706DA"/>
    <w:rsid w:val="00973A64"/>
    <w:rsid w:val="00974941"/>
    <w:rsid w:val="009749FC"/>
    <w:rsid w:val="00976FE1"/>
    <w:rsid w:val="00977590"/>
    <w:rsid w:val="00977B1D"/>
    <w:rsid w:val="009828EA"/>
    <w:rsid w:val="00983B52"/>
    <w:rsid w:val="00983C1D"/>
    <w:rsid w:val="00984322"/>
    <w:rsid w:val="00986101"/>
    <w:rsid w:val="0099182D"/>
    <w:rsid w:val="00993765"/>
    <w:rsid w:val="00993873"/>
    <w:rsid w:val="00993B9F"/>
    <w:rsid w:val="00993EE9"/>
    <w:rsid w:val="009976F5"/>
    <w:rsid w:val="00997F81"/>
    <w:rsid w:val="009A1261"/>
    <w:rsid w:val="009A1916"/>
    <w:rsid w:val="009A1C5A"/>
    <w:rsid w:val="009A1CB9"/>
    <w:rsid w:val="009A2255"/>
    <w:rsid w:val="009A2776"/>
    <w:rsid w:val="009A2806"/>
    <w:rsid w:val="009A3E73"/>
    <w:rsid w:val="009A6A03"/>
    <w:rsid w:val="009A6EDC"/>
    <w:rsid w:val="009A6F4A"/>
    <w:rsid w:val="009A7EDE"/>
    <w:rsid w:val="009A7F6B"/>
    <w:rsid w:val="009B1107"/>
    <w:rsid w:val="009B1C73"/>
    <w:rsid w:val="009B2264"/>
    <w:rsid w:val="009B24E2"/>
    <w:rsid w:val="009B3018"/>
    <w:rsid w:val="009B3C91"/>
    <w:rsid w:val="009B41C6"/>
    <w:rsid w:val="009B4405"/>
    <w:rsid w:val="009B454C"/>
    <w:rsid w:val="009B56C3"/>
    <w:rsid w:val="009B6276"/>
    <w:rsid w:val="009B63F9"/>
    <w:rsid w:val="009B6BAE"/>
    <w:rsid w:val="009B761A"/>
    <w:rsid w:val="009C06C4"/>
    <w:rsid w:val="009C268D"/>
    <w:rsid w:val="009C29B6"/>
    <w:rsid w:val="009C4332"/>
    <w:rsid w:val="009C6952"/>
    <w:rsid w:val="009C71F5"/>
    <w:rsid w:val="009C7F93"/>
    <w:rsid w:val="009D0B8B"/>
    <w:rsid w:val="009D67EC"/>
    <w:rsid w:val="009D79B4"/>
    <w:rsid w:val="009D7C73"/>
    <w:rsid w:val="009E097E"/>
    <w:rsid w:val="009E0BDD"/>
    <w:rsid w:val="009E0C20"/>
    <w:rsid w:val="009E1C66"/>
    <w:rsid w:val="009E28F4"/>
    <w:rsid w:val="009E2A5C"/>
    <w:rsid w:val="009E3048"/>
    <w:rsid w:val="009E3596"/>
    <w:rsid w:val="009E48F4"/>
    <w:rsid w:val="009E7A2D"/>
    <w:rsid w:val="009F0BC6"/>
    <w:rsid w:val="009F2C58"/>
    <w:rsid w:val="009F4183"/>
    <w:rsid w:val="009F512F"/>
    <w:rsid w:val="009F5B04"/>
    <w:rsid w:val="009F6924"/>
    <w:rsid w:val="009F6F45"/>
    <w:rsid w:val="009F763C"/>
    <w:rsid w:val="009F7AE6"/>
    <w:rsid w:val="00A0012E"/>
    <w:rsid w:val="00A00600"/>
    <w:rsid w:val="00A007BE"/>
    <w:rsid w:val="00A00F03"/>
    <w:rsid w:val="00A013EA"/>
    <w:rsid w:val="00A01A42"/>
    <w:rsid w:val="00A036AA"/>
    <w:rsid w:val="00A06662"/>
    <w:rsid w:val="00A06A67"/>
    <w:rsid w:val="00A07F2D"/>
    <w:rsid w:val="00A11A3B"/>
    <w:rsid w:val="00A11F51"/>
    <w:rsid w:val="00A14ABE"/>
    <w:rsid w:val="00A156EF"/>
    <w:rsid w:val="00A15DF1"/>
    <w:rsid w:val="00A166C9"/>
    <w:rsid w:val="00A21BCE"/>
    <w:rsid w:val="00A248B0"/>
    <w:rsid w:val="00A2575B"/>
    <w:rsid w:val="00A26795"/>
    <w:rsid w:val="00A27119"/>
    <w:rsid w:val="00A30F18"/>
    <w:rsid w:val="00A311E7"/>
    <w:rsid w:val="00A31E4C"/>
    <w:rsid w:val="00A32C13"/>
    <w:rsid w:val="00A349EB"/>
    <w:rsid w:val="00A35CC7"/>
    <w:rsid w:val="00A374F8"/>
    <w:rsid w:val="00A40828"/>
    <w:rsid w:val="00A40C07"/>
    <w:rsid w:val="00A41C35"/>
    <w:rsid w:val="00A434C7"/>
    <w:rsid w:val="00A4385D"/>
    <w:rsid w:val="00A447DA"/>
    <w:rsid w:val="00A47298"/>
    <w:rsid w:val="00A47548"/>
    <w:rsid w:val="00A50871"/>
    <w:rsid w:val="00A50A66"/>
    <w:rsid w:val="00A50EBA"/>
    <w:rsid w:val="00A528A2"/>
    <w:rsid w:val="00A544B3"/>
    <w:rsid w:val="00A544DC"/>
    <w:rsid w:val="00A55F3F"/>
    <w:rsid w:val="00A5690E"/>
    <w:rsid w:val="00A56E44"/>
    <w:rsid w:val="00A60A6E"/>
    <w:rsid w:val="00A61732"/>
    <w:rsid w:val="00A61FB4"/>
    <w:rsid w:val="00A64843"/>
    <w:rsid w:val="00A64B34"/>
    <w:rsid w:val="00A67762"/>
    <w:rsid w:val="00A702DC"/>
    <w:rsid w:val="00A70B93"/>
    <w:rsid w:val="00A73EBE"/>
    <w:rsid w:val="00A75ACA"/>
    <w:rsid w:val="00A7669B"/>
    <w:rsid w:val="00A76D51"/>
    <w:rsid w:val="00A77223"/>
    <w:rsid w:val="00A7780A"/>
    <w:rsid w:val="00A779E2"/>
    <w:rsid w:val="00A80407"/>
    <w:rsid w:val="00A8282E"/>
    <w:rsid w:val="00A83855"/>
    <w:rsid w:val="00A847B4"/>
    <w:rsid w:val="00A84FFC"/>
    <w:rsid w:val="00A85C82"/>
    <w:rsid w:val="00A8604D"/>
    <w:rsid w:val="00A87EF8"/>
    <w:rsid w:val="00A916B5"/>
    <w:rsid w:val="00A9269D"/>
    <w:rsid w:val="00A92A1A"/>
    <w:rsid w:val="00A92DE2"/>
    <w:rsid w:val="00A95CB3"/>
    <w:rsid w:val="00A96502"/>
    <w:rsid w:val="00A97F47"/>
    <w:rsid w:val="00A97FAE"/>
    <w:rsid w:val="00AA15E9"/>
    <w:rsid w:val="00AA1746"/>
    <w:rsid w:val="00AA19A0"/>
    <w:rsid w:val="00AA288D"/>
    <w:rsid w:val="00AA41D8"/>
    <w:rsid w:val="00AA4E74"/>
    <w:rsid w:val="00AA5ABB"/>
    <w:rsid w:val="00AA6733"/>
    <w:rsid w:val="00AB095B"/>
    <w:rsid w:val="00AB5808"/>
    <w:rsid w:val="00AB5B57"/>
    <w:rsid w:val="00AB5FD4"/>
    <w:rsid w:val="00AB68FF"/>
    <w:rsid w:val="00AB7163"/>
    <w:rsid w:val="00AC5394"/>
    <w:rsid w:val="00AC590B"/>
    <w:rsid w:val="00AC6FC3"/>
    <w:rsid w:val="00AC7479"/>
    <w:rsid w:val="00AD0BB8"/>
    <w:rsid w:val="00AD101E"/>
    <w:rsid w:val="00AD1443"/>
    <w:rsid w:val="00AD49E9"/>
    <w:rsid w:val="00AD5668"/>
    <w:rsid w:val="00AD5AF5"/>
    <w:rsid w:val="00AD7804"/>
    <w:rsid w:val="00AE09E3"/>
    <w:rsid w:val="00AE1D5B"/>
    <w:rsid w:val="00AE42AB"/>
    <w:rsid w:val="00AE59E0"/>
    <w:rsid w:val="00AE60B4"/>
    <w:rsid w:val="00AE6CAC"/>
    <w:rsid w:val="00AE7AC0"/>
    <w:rsid w:val="00AE7EDC"/>
    <w:rsid w:val="00AF07B3"/>
    <w:rsid w:val="00AF23AD"/>
    <w:rsid w:val="00AF2440"/>
    <w:rsid w:val="00AF30A7"/>
    <w:rsid w:val="00AF476D"/>
    <w:rsid w:val="00AF62E0"/>
    <w:rsid w:val="00B00130"/>
    <w:rsid w:val="00B00C3B"/>
    <w:rsid w:val="00B011C6"/>
    <w:rsid w:val="00B021EF"/>
    <w:rsid w:val="00B023C4"/>
    <w:rsid w:val="00B0296F"/>
    <w:rsid w:val="00B038D3"/>
    <w:rsid w:val="00B04075"/>
    <w:rsid w:val="00B0514B"/>
    <w:rsid w:val="00B07232"/>
    <w:rsid w:val="00B0728B"/>
    <w:rsid w:val="00B104C6"/>
    <w:rsid w:val="00B10E77"/>
    <w:rsid w:val="00B11557"/>
    <w:rsid w:val="00B11A29"/>
    <w:rsid w:val="00B11DA6"/>
    <w:rsid w:val="00B1758E"/>
    <w:rsid w:val="00B17CB5"/>
    <w:rsid w:val="00B205B3"/>
    <w:rsid w:val="00B2079D"/>
    <w:rsid w:val="00B218E5"/>
    <w:rsid w:val="00B23C6A"/>
    <w:rsid w:val="00B2466A"/>
    <w:rsid w:val="00B2680E"/>
    <w:rsid w:val="00B33A3F"/>
    <w:rsid w:val="00B33D6E"/>
    <w:rsid w:val="00B350ED"/>
    <w:rsid w:val="00B35929"/>
    <w:rsid w:val="00B35E0B"/>
    <w:rsid w:val="00B3617D"/>
    <w:rsid w:val="00B37CCF"/>
    <w:rsid w:val="00B416CA"/>
    <w:rsid w:val="00B417E7"/>
    <w:rsid w:val="00B41DD4"/>
    <w:rsid w:val="00B422E3"/>
    <w:rsid w:val="00B436F5"/>
    <w:rsid w:val="00B44E9C"/>
    <w:rsid w:val="00B468A2"/>
    <w:rsid w:val="00B46EDF"/>
    <w:rsid w:val="00B474F4"/>
    <w:rsid w:val="00B47A90"/>
    <w:rsid w:val="00B508CA"/>
    <w:rsid w:val="00B50ABF"/>
    <w:rsid w:val="00B5273B"/>
    <w:rsid w:val="00B52976"/>
    <w:rsid w:val="00B52E70"/>
    <w:rsid w:val="00B540E2"/>
    <w:rsid w:val="00B610D0"/>
    <w:rsid w:val="00B61C60"/>
    <w:rsid w:val="00B654C4"/>
    <w:rsid w:val="00B65E96"/>
    <w:rsid w:val="00B71BB9"/>
    <w:rsid w:val="00B726E3"/>
    <w:rsid w:val="00B734A1"/>
    <w:rsid w:val="00B73F69"/>
    <w:rsid w:val="00B75691"/>
    <w:rsid w:val="00B77E0C"/>
    <w:rsid w:val="00B81D10"/>
    <w:rsid w:val="00B81DBB"/>
    <w:rsid w:val="00B8262E"/>
    <w:rsid w:val="00B84ED3"/>
    <w:rsid w:val="00B8639F"/>
    <w:rsid w:val="00B8794C"/>
    <w:rsid w:val="00B90773"/>
    <w:rsid w:val="00B9261F"/>
    <w:rsid w:val="00B92DD3"/>
    <w:rsid w:val="00B93955"/>
    <w:rsid w:val="00B9412D"/>
    <w:rsid w:val="00B9523A"/>
    <w:rsid w:val="00B95931"/>
    <w:rsid w:val="00B95C29"/>
    <w:rsid w:val="00B96A64"/>
    <w:rsid w:val="00B9743B"/>
    <w:rsid w:val="00B97498"/>
    <w:rsid w:val="00B979F0"/>
    <w:rsid w:val="00BA0088"/>
    <w:rsid w:val="00BA0289"/>
    <w:rsid w:val="00BA02B4"/>
    <w:rsid w:val="00BA10B4"/>
    <w:rsid w:val="00BA1520"/>
    <w:rsid w:val="00BA15ED"/>
    <w:rsid w:val="00BA19F5"/>
    <w:rsid w:val="00BA38B5"/>
    <w:rsid w:val="00BA3AE3"/>
    <w:rsid w:val="00BA3EA4"/>
    <w:rsid w:val="00BA40B4"/>
    <w:rsid w:val="00BA40CE"/>
    <w:rsid w:val="00BA5A95"/>
    <w:rsid w:val="00BA5AED"/>
    <w:rsid w:val="00BA5B16"/>
    <w:rsid w:val="00BA602E"/>
    <w:rsid w:val="00BA7BD3"/>
    <w:rsid w:val="00BA7C7C"/>
    <w:rsid w:val="00BB1C78"/>
    <w:rsid w:val="00BB2077"/>
    <w:rsid w:val="00BB2A70"/>
    <w:rsid w:val="00BB2D35"/>
    <w:rsid w:val="00BB4226"/>
    <w:rsid w:val="00BB4546"/>
    <w:rsid w:val="00BB4B92"/>
    <w:rsid w:val="00BB4DC5"/>
    <w:rsid w:val="00BB4E8E"/>
    <w:rsid w:val="00BB6E2F"/>
    <w:rsid w:val="00BB70FB"/>
    <w:rsid w:val="00BC284B"/>
    <w:rsid w:val="00BC4559"/>
    <w:rsid w:val="00BC4B95"/>
    <w:rsid w:val="00BC610E"/>
    <w:rsid w:val="00BC72C5"/>
    <w:rsid w:val="00BD0451"/>
    <w:rsid w:val="00BD16AE"/>
    <w:rsid w:val="00BD2BE6"/>
    <w:rsid w:val="00BD3454"/>
    <w:rsid w:val="00BD3E7C"/>
    <w:rsid w:val="00BD5085"/>
    <w:rsid w:val="00BD67DE"/>
    <w:rsid w:val="00BD6EB7"/>
    <w:rsid w:val="00BD77F7"/>
    <w:rsid w:val="00BE562D"/>
    <w:rsid w:val="00BE79AA"/>
    <w:rsid w:val="00BE7ED4"/>
    <w:rsid w:val="00BF05BE"/>
    <w:rsid w:val="00BF1074"/>
    <w:rsid w:val="00BF117F"/>
    <w:rsid w:val="00BF18C5"/>
    <w:rsid w:val="00BF27ED"/>
    <w:rsid w:val="00BF34C8"/>
    <w:rsid w:val="00BF350B"/>
    <w:rsid w:val="00BF611A"/>
    <w:rsid w:val="00C01385"/>
    <w:rsid w:val="00C019EA"/>
    <w:rsid w:val="00C01BC9"/>
    <w:rsid w:val="00C05236"/>
    <w:rsid w:val="00C056EF"/>
    <w:rsid w:val="00C063DC"/>
    <w:rsid w:val="00C06801"/>
    <w:rsid w:val="00C106A0"/>
    <w:rsid w:val="00C111CE"/>
    <w:rsid w:val="00C11918"/>
    <w:rsid w:val="00C124D3"/>
    <w:rsid w:val="00C12B7F"/>
    <w:rsid w:val="00C13A11"/>
    <w:rsid w:val="00C14590"/>
    <w:rsid w:val="00C16695"/>
    <w:rsid w:val="00C16FE0"/>
    <w:rsid w:val="00C17063"/>
    <w:rsid w:val="00C176A2"/>
    <w:rsid w:val="00C177A2"/>
    <w:rsid w:val="00C208D1"/>
    <w:rsid w:val="00C22812"/>
    <w:rsid w:val="00C269F9"/>
    <w:rsid w:val="00C309C6"/>
    <w:rsid w:val="00C3172B"/>
    <w:rsid w:val="00C31DAD"/>
    <w:rsid w:val="00C320A6"/>
    <w:rsid w:val="00C324AB"/>
    <w:rsid w:val="00C33123"/>
    <w:rsid w:val="00C334CD"/>
    <w:rsid w:val="00C34E93"/>
    <w:rsid w:val="00C35032"/>
    <w:rsid w:val="00C35B35"/>
    <w:rsid w:val="00C368BE"/>
    <w:rsid w:val="00C41CB2"/>
    <w:rsid w:val="00C4522F"/>
    <w:rsid w:val="00C45263"/>
    <w:rsid w:val="00C51608"/>
    <w:rsid w:val="00C51EBB"/>
    <w:rsid w:val="00C53B08"/>
    <w:rsid w:val="00C54014"/>
    <w:rsid w:val="00C5549C"/>
    <w:rsid w:val="00C606C2"/>
    <w:rsid w:val="00C61EBB"/>
    <w:rsid w:val="00C61EF5"/>
    <w:rsid w:val="00C621FD"/>
    <w:rsid w:val="00C63779"/>
    <w:rsid w:val="00C63884"/>
    <w:rsid w:val="00C65454"/>
    <w:rsid w:val="00C65CBD"/>
    <w:rsid w:val="00C6616C"/>
    <w:rsid w:val="00C66601"/>
    <w:rsid w:val="00C672F0"/>
    <w:rsid w:val="00C701A3"/>
    <w:rsid w:val="00C71A22"/>
    <w:rsid w:val="00C7200B"/>
    <w:rsid w:val="00C73DB8"/>
    <w:rsid w:val="00C7493C"/>
    <w:rsid w:val="00C749BB"/>
    <w:rsid w:val="00C74BB1"/>
    <w:rsid w:val="00C74EE0"/>
    <w:rsid w:val="00C75468"/>
    <w:rsid w:val="00C75ABB"/>
    <w:rsid w:val="00C82789"/>
    <w:rsid w:val="00C82E99"/>
    <w:rsid w:val="00C8302A"/>
    <w:rsid w:val="00C8311D"/>
    <w:rsid w:val="00C83278"/>
    <w:rsid w:val="00C854AA"/>
    <w:rsid w:val="00C87265"/>
    <w:rsid w:val="00C90454"/>
    <w:rsid w:val="00C92334"/>
    <w:rsid w:val="00C92494"/>
    <w:rsid w:val="00C9266B"/>
    <w:rsid w:val="00C9299E"/>
    <w:rsid w:val="00C93127"/>
    <w:rsid w:val="00C9383C"/>
    <w:rsid w:val="00C94A21"/>
    <w:rsid w:val="00C950E7"/>
    <w:rsid w:val="00C956C8"/>
    <w:rsid w:val="00C95A15"/>
    <w:rsid w:val="00C978C7"/>
    <w:rsid w:val="00CA00CE"/>
    <w:rsid w:val="00CA09F0"/>
    <w:rsid w:val="00CA1AD2"/>
    <w:rsid w:val="00CA412E"/>
    <w:rsid w:val="00CA5BB4"/>
    <w:rsid w:val="00CA6EA2"/>
    <w:rsid w:val="00CA7C81"/>
    <w:rsid w:val="00CA7F8B"/>
    <w:rsid w:val="00CB0DE0"/>
    <w:rsid w:val="00CB1722"/>
    <w:rsid w:val="00CB28A6"/>
    <w:rsid w:val="00CB2E89"/>
    <w:rsid w:val="00CB499D"/>
    <w:rsid w:val="00CB49F1"/>
    <w:rsid w:val="00CB6C6D"/>
    <w:rsid w:val="00CB73A1"/>
    <w:rsid w:val="00CB7614"/>
    <w:rsid w:val="00CB7BE6"/>
    <w:rsid w:val="00CC0AAC"/>
    <w:rsid w:val="00CC0EBC"/>
    <w:rsid w:val="00CC22F0"/>
    <w:rsid w:val="00CC5664"/>
    <w:rsid w:val="00CC5AD0"/>
    <w:rsid w:val="00CC7F05"/>
    <w:rsid w:val="00CD0BE8"/>
    <w:rsid w:val="00CD1691"/>
    <w:rsid w:val="00CD3AA2"/>
    <w:rsid w:val="00CD3BB5"/>
    <w:rsid w:val="00CD77D7"/>
    <w:rsid w:val="00CE2248"/>
    <w:rsid w:val="00CE29CB"/>
    <w:rsid w:val="00CE5FD7"/>
    <w:rsid w:val="00CE6D2B"/>
    <w:rsid w:val="00CE7EA4"/>
    <w:rsid w:val="00CF0C76"/>
    <w:rsid w:val="00CF11E4"/>
    <w:rsid w:val="00CF128E"/>
    <w:rsid w:val="00CF1B5D"/>
    <w:rsid w:val="00CF1F0C"/>
    <w:rsid w:val="00CF2D1E"/>
    <w:rsid w:val="00CF2E94"/>
    <w:rsid w:val="00CF4E41"/>
    <w:rsid w:val="00CF55A3"/>
    <w:rsid w:val="00CF5BAD"/>
    <w:rsid w:val="00CF604C"/>
    <w:rsid w:val="00CF6A58"/>
    <w:rsid w:val="00D0007C"/>
    <w:rsid w:val="00D00302"/>
    <w:rsid w:val="00D01B81"/>
    <w:rsid w:val="00D01BDE"/>
    <w:rsid w:val="00D01FFA"/>
    <w:rsid w:val="00D02CAD"/>
    <w:rsid w:val="00D0456C"/>
    <w:rsid w:val="00D04DDE"/>
    <w:rsid w:val="00D05026"/>
    <w:rsid w:val="00D0668F"/>
    <w:rsid w:val="00D10045"/>
    <w:rsid w:val="00D1071B"/>
    <w:rsid w:val="00D10B7F"/>
    <w:rsid w:val="00D10F3F"/>
    <w:rsid w:val="00D125A3"/>
    <w:rsid w:val="00D126C7"/>
    <w:rsid w:val="00D167EA"/>
    <w:rsid w:val="00D1688D"/>
    <w:rsid w:val="00D227A7"/>
    <w:rsid w:val="00D22F00"/>
    <w:rsid w:val="00D2576F"/>
    <w:rsid w:val="00D30B7A"/>
    <w:rsid w:val="00D30D53"/>
    <w:rsid w:val="00D33E8A"/>
    <w:rsid w:val="00D33F6A"/>
    <w:rsid w:val="00D34043"/>
    <w:rsid w:val="00D3794B"/>
    <w:rsid w:val="00D410D0"/>
    <w:rsid w:val="00D421EF"/>
    <w:rsid w:val="00D42D34"/>
    <w:rsid w:val="00D44D8B"/>
    <w:rsid w:val="00D4676F"/>
    <w:rsid w:val="00D46786"/>
    <w:rsid w:val="00D46E1B"/>
    <w:rsid w:val="00D4744B"/>
    <w:rsid w:val="00D528BC"/>
    <w:rsid w:val="00D5315E"/>
    <w:rsid w:val="00D53250"/>
    <w:rsid w:val="00D53703"/>
    <w:rsid w:val="00D538CB"/>
    <w:rsid w:val="00D542FE"/>
    <w:rsid w:val="00D545C5"/>
    <w:rsid w:val="00D547FB"/>
    <w:rsid w:val="00D54C36"/>
    <w:rsid w:val="00D56030"/>
    <w:rsid w:val="00D57B54"/>
    <w:rsid w:val="00D603D0"/>
    <w:rsid w:val="00D60BE4"/>
    <w:rsid w:val="00D610C4"/>
    <w:rsid w:val="00D61221"/>
    <w:rsid w:val="00D6124D"/>
    <w:rsid w:val="00D653AE"/>
    <w:rsid w:val="00D65BC1"/>
    <w:rsid w:val="00D66018"/>
    <w:rsid w:val="00D66ED3"/>
    <w:rsid w:val="00D67DD1"/>
    <w:rsid w:val="00D7016A"/>
    <w:rsid w:val="00D70FEC"/>
    <w:rsid w:val="00D73AC5"/>
    <w:rsid w:val="00D74AFD"/>
    <w:rsid w:val="00D7528F"/>
    <w:rsid w:val="00D77DA1"/>
    <w:rsid w:val="00D80D55"/>
    <w:rsid w:val="00D81E46"/>
    <w:rsid w:val="00D82229"/>
    <w:rsid w:val="00D838DC"/>
    <w:rsid w:val="00D84EFA"/>
    <w:rsid w:val="00D85014"/>
    <w:rsid w:val="00D86D8C"/>
    <w:rsid w:val="00D87099"/>
    <w:rsid w:val="00D871DF"/>
    <w:rsid w:val="00D87FD4"/>
    <w:rsid w:val="00D91E02"/>
    <w:rsid w:val="00D91F9F"/>
    <w:rsid w:val="00D925CF"/>
    <w:rsid w:val="00D92B52"/>
    <w:rsid w:val="00D94837"/>
    <w:rsid w:val="00D95F5D"/>
    <w:rsid w:val="00D9793B"/>
    <w:rsid w:val="00DA25BE"/>
    <w:rsid w:val="00DA3332"/>
    <w:rsid w:val="00DA4B77"/>
    <w:rsid w:val="00DA525C"/>
    <w:rsid w:val="00DA5285"/>
    <w:rsid w:val="00DB129C"/>
    <w:rsid w:val="00DB14CE"/>
    <w:rsid w:val="00DB14F1"/>
    <w:rsid w:val="00DB3FA6"/>
    <w:rsid w:val="00DB529F"/>
    <w:rsid w:val="00DB6910"/>
    <w:rsid w:val="00DB695F"/>
    <w:rsid w:val="00DB7079"/>
    <w:rsid w:val="00DC206B"/>
    <w:rsid w:val="00DC21B1"/>
    <w:rsid w:val="00DC30F8"/>
    <w:rsid w:val="00DC3F3D"/>
    <w:rsid w:val="00DC5089"/>
    <w:rsid w:val="00DC66F9"/>
    <w:rsid w:val="00DC6D5F"/>
    <w:rsid w:val="00DC6FC3"/>
    <w:rsid w:val="00DC6FF8"/>
    <w:rsid w:val="00DC7060"/>
    <w:rsid w:val="00DC7233"/>
    <w:rsid w:val="00DC75AC"/>
    <w:rsid w:val="00DC7815"/>
    <w:rsid w:val="00DD040E"/>
    <w:rsid w:val="00DD449F"/>
    <w:rsid w:val="00DD4983"/>
    <w:rsid w:val="00DD4DCA"/>
    <w:rsid w:val="00DD53B5"/>
    <w:rsid w:val="00DD5E45"/>
    <w:rsid w:val="00DD5E66"/>
    <w:rsid w:val="00DD6046"/>
    <w:rsid w:val="00DE0504"/>
    <w:rsid w:val="00DE11C1"/>
    <w:rsid w:val="00DE1673"/>
    <w:rsid w:val="00DE1D13"/>
    <w:rsid w:val="00DE3728"/>
    <w:rsid w:val="00DE4239"/>
    <w:rsid w:val="00DE54C8"/>
    <w:rsid w:val="00DE6CE9"/>
    <w:rsid w:val="00DE7911"/>
    <w:rsid w:val="00DF1BB2"/>
    <w:rsid w:val="00DF1CFC"/>
    <w:rsid w:val="00DF270F"/>
    <w:rsid w:val="00DF410F"/>
    <w:rsid w:val="00DF48EA"/>
    <w:rsid w:val="00DF4ADD"/>
    <w:rsid w:val="00DF4D62"/>
    <w:rsid w:val="00DF6398"/>
    <w:rsid w:val="00DF666E"/>
    <w:rsid w:val="00DF7C57"/>
    <w:rsid w:val="00E00506"/>
    <w:rsid w:val="00E01B2E"/>
    <w:rsid w:val="00E0364C"/>
    <w:rsid w:val="00E055CD"/>
    <w:rsid w:val="00E061D5"/>
    <w:rsid w:val="00E06465"/>
    <w:rsid w:val="00E06A8C"/>
    <w:rsid w:val="00E07578"/>
    <w:rsid w:val="00E10CB4"/>
    <w:rsid w:val="00E112B3"/>
    <w:rsid w:val="00E144CA"/>
    <w:rsid w:val="00E15199"/>
    <w:rsid w:val="00E15508"/>
    <w:rsid w:val="00E23044"/>
    <w:rsid w:val="00E24ACE"/>
    <w:rsid w:val="00E24DE5"/>
    <w:rsid w:val="00E25871"/>
    <w:rsid w:val="00E26C17"/>
    <w:rsid w:val="00E31266"/>
    <w:rsid w:val="00E31A4C"/>
    <w:rsid w:val="00E3399E"/>
    <w:rsid w:val="00E3400A"/>
    <w:rsid w:val="00E34307"/>
    <w:rsid w:val="00E352FC"/>
    <w:rsid w:val="00E3749F"/>
    <w:rsid w:val="00E4116B"/>
    <w:rsid w:val="00E41A09"/>
    <w:rsid w:val="00E41FC9"/>
    <w:rsid w:val="00E44D2C"/>
    <w:rsid w:val="00E45641"/>
    <w:rsid w:val="00E46BFD"/>
    <w:rsid w:val="00E479CB"/>
    <w:rsid w:val="00E502B7"/>
    <w:rsid w:val="00E50445"/>
    <w:rsid w:val="00E52C7B"/>
    <w:rsid w:val="00E5307A"/>
    <w:rsid w:val="00E530AF"/>
    <w:rsid w:val="00E53B93"/>
    <w:rsid w:val="00E542E6"/>
    <w:rsid w:val="00E5456B"/>
    <w:rsid w:val="00E60E41"/>
    <w:rsid w:val="00E61BC1"/>
    <w:rsid w:val="00E628A1"/>
    <w:rsid w:val="00E64284"/>
    <w:rsid w:val="00E64522"/>
    <w:rsid w:val="00E64599"/>
    <w:rsid w:val="00E646E0"/>
    <w:rsid w:val="00E64B85"/>
    <w:rsid w:val="00E650C4"/>
    <w:rsid w:val="00E652E6"/>
    <w:rsid w:val="00E6532A"/>
    <w:rsid w:val="00E658FB"/>
    <w:rsid w:val="00E67334"/>
    <w:rsid w:val="00E7035C"/>
    <w:rsid w:val="00E70727"/>
    <w:rsid w:val="00E70CAA"/>
    <w:rsid w:val="00E7158E"/>
    <w:rsid w:val="00E72818"/>
    <w:rsid w:val="00E75A3B"/>
    <w:rsid w:val="00E777E9"/>
    <w:rsid w:val="00E80028"/>
    <w:rsid w:val="00E802E9"/>
    <w:rsid w:val="00E80C49"/>
    <w:rsid w:val="00E81F29"/>
    <w:rsid w:val="00E821B3"/>
    <w:rsid w:val="00E82FB2"/>
    <w:rsid w:val="00E84F34"/>
    <w:rsid w:val="00E869F6"/>
    <w:rsid w:val="00E872DC"/>
    <w:rsid w:val="00E908CC"/>
    <w:rsid w:val="00E95CBB"/>
    <w:rsid w:val="00E9693E"/>
    <w:rsid w:val="00EA114D"/>
    <w:rsid w:val="00EA2F8C"/>
    <w:rsid w:val="00EA33FE"/>
    <w:rsid w:val="00EA51F0"/>
    <w:rsid w:val="00EA6550"/>
    <w:rsid w:val="00EA6706"/>
    <w:rsid w:val="00EA73C1"/>
    <w:rsid w:val="00EA74A8"/>
    <w:rsid w:val="00EA76C0"/>
    <w:rsid w:val="00EB12A6"/>
    <w:rsid w:val="00EB1E3D"/>
    <w:rsid w:val="00EB2D2E"/>
    <w:rsid w:val="00EB3170"/>
    <w:rsid w:val="00EB340C"/>
    <w:rsid w:val="00EB37A9"/>
    <w:rsid w:val="00EB713D"/>
    <w:rsid w:val="00EB735A"/>
    <w:rsid w:val="00EC1BF2"/>
    <w:rsid w:val="00EC2E19"/>
    <w:rsid w:val="00EC363B"/>
    <w:rsid w:val="00EC4216"/>
    <w:rsid w:val="00EC4338"/>
    <w:rsid w:val="00EC6923"/>
    <w:rsid w:val="00EC6F26"/>
    <w:rsid w:val="00ED069A"/>
    <w:rsid w:val="00ED090E"/>
    <w:rsid w:val="00ED0CF2"/>
    <w:rsid w:val="00ED0E64"/>
    <w:rsid w:val="00ED182A"/>
    <w:rsid w:val="00ED19A2"/>
    <w:rsid w:val="00ED1F0B"/>
    <w:rsid w:val="00ED21DC"/>
    <w:rsid w:val="00ED3D52"/>
    <w:rsid w:val="00EE02B2"/>
    <w:rsid w:val="00EE0874"/>
    <w:rsid w:val="00EE097A"/>
    <w:rsid w:val="00EE3EC7"/>
    <w:rsid w:val="00EE4BBA"/>
    <w:rsid w:val="00EE50DA"/>
    <w:rsid w:val="00EE547A"/>
    <w:rsid w:val="00EE753C"/>
    <w:rsid w:val="00EF0BE3"/>
    <w:rsid w:val="00EF1717"/>
    <w:rsid w:val="00EF3C56"/>
    <w:rsid w:val="00EF5371"/>
    <w:rsid w:val="00F00944"/>
    <w:rsid w:val="00F0310A"/>
    <w:rsid w:val="00F05BA8"/>
    <w:rsid w:val="00F05BBD"/>
    <w:rsid w:val="00F05EEB"/>
    <w:rsid w:val="00F06D35"/>
    <w:rsid w:val="00F07D8E"/>
    <w:rsid w:val="00F07F29"/>
    <w:rsid w:val="00F10B4E"/>
    <w:rsid w:val="00F1142E"/>
    <w:rsid w:val="00F11FE5"/>
    <w:rsid w:val="00F12309"/>
    <w:rsid w:val="00F132A9"/>
    <w:rsid w:val="00F13692"/>
    <w:rsid w:val="00F13AF8"/>
    <w:rsid w:val="00F14DC4"/>
    <w:rsid w:val="00F16135"/>
    <w:rsid w:val="00F16AC0"/>
    <w:rsid w:val="00F16B7E"/>
    <w:rsid w:val="00F16C49"/>
    <w:rsid w:val="00F16EBC"/>
    <w:rsid w:val="00F206CA"/>
    <w:rsid w:val="00F208BA"/>
    <w:rsid w:val="00F22E80"/>
    <w:rsid w:val="00F2560B"/>
    <w:rsid w:val="00F30B3B"/>
    <w:rsid w:val="00F31323"/>
    <w:rsid w:val="00F315C9"/>
    <w:rsid w:val="00F31D86"/>
    <w:rsid w:val="00F322F5"/>
    <w:rsid w:val="00F32573"/>
    <w:rsid w:val="00F32DFC"/>
    <w:rsid w:val="00F33631"/>
    <w:rsid w:val="00F34470"/>
    <w:rsid w:val="00F37CDA"/>
    <w:rsid w:val="00F37DE5"/>
    <w:rsid w:val="00F40CC9"/>
    <w:rsid w:val="00F415B3"/>
    <w:rsid w:val="00F43BBF"/>
    <w:rsid w:val="00F45B33"/>
    <w:rsid w:val="00F46118"/>
    <w:rsid w:val="00F4643E"/>
    <w:rsid w:val="00F465CB"/>
    <w:rsid w:val="00F46762"/>
    <w:rsid w:val="00F47A33"/>
    <w:rsid w:val="00F50E32"/>
    <w:rsid w:val="00F52029"/>
    <w:rsid w:val="00F52431"/>
    <w:rsid w:val="00F52567"/>
    <w:rsid w:val="00F536F6"/>
    <w:rsid w:val="00F53FDD"/>
    <w:rsid w:val="00F56778"/>
    <w:rsid w:val="00F57E91"/>
    <w:rsid w:val="00F601B6"/>
    <w:rsid w:val="00F639E8"/>
    <w:rsid w:val="00F64381"/>
    <w:rsid w:val="00F646D9"/>
    <w:rsid w:val="00F64B32"/>
    <w:rsid w:val="00F668C4"/>
    <w:rsid w:val="00F702A4"/>
    <w:rsid w:val="00F70DC4"/>
    <w:rsid w:val="00F72339"/>
    <w:rsid w:val="00F75803"/>
    <w:rsid w:val="00F76AB3"/>
    <w:rsid w:val="00F76D97"/>
    <w:rsid w:val="00F775DE"/>
    <w:rsid w:val="00F80868"/>
    <w:rsid w:val="00F80962"/>
    <w:rsid w:val="00F813F9"/>
    <w:rsid w:val="00F83172"/>
    <w:rsid w:val="00F839AC"/>
    <w:rsid w:val="00F84199"/>
    <w:rsid w:val="00F84A5C"/>
    <w:rsid w:val="00F8565A"/>
    <w:rsid w:val="00F86D5C"/>
    <w:rsid w:val="00F872DA"/>
    <w:rsid w:val="00F9081B"/>
    <w:rsid w:val="00F9082B"/>
    <w:rsid w:val="00F91A6D"/>
    <w:rsid w:val="00F91C1C"/>
    <w:rsid w:val="00F92C50"/>
    <w:rsid w:val="00F92D9C"/>
    <w:rsid w:val="00F935B5"/>
    <w:rsid w:val="00F93BEB"/>
    <w:rsid w:val="00F93C74"/>
    <w:rsid w:val="00F95259"/>
    <w:rsid w:val="00F96091"/>
    <w:rsid w:val="00FA1337"/>
    <w:rsid w:val="00FA1FC8"/>
    <w:rsid w:val="00FA2DEC"/>
    <w:rsid w:val="00FA5C2B"/>
    <w:rsid w:val="00FA6266"/>
    <w:rsid w:val="00FA73E2"/>
    <w:rsid w:val="00FA7678"/>
    <w:rsid w:val="00FB054C"/>
    <w:rsid w:val="00FB3456"/>
    <w:rsid w:val="00FB35EF"/>
    <w:rsid w:val="00FB3641"/>
    <w:rsid w:val="00FB5079"/>
    <w:rsid w:val="00FB5892"/>
    <w:rsid w:val="00FB6C6D"/>
    <w:rsid w:val="00FC033E"/>
    <w:rsid w:val="00FC1AEC"/>
    <w:rsid w:val="00FC35BE"/>
    <w:rsid w:val="00FC3BB1"/>
    <w:rsid w:val="00FC3DC8"/>
    <w:rsid w:val="00FC4326"/>
    <w:rsid w:val="00FC45A8"/>
    <w:rsid w:val="00FD0D29"/>
    <w:rsid w:val="00FD1564"/>
    <w:rsid w:val="00FD2795"/>
    <w:rsid w:val="00FD6A71"/>
    <w:rsid w:val="00FD7260"/>
    <w:rsid w:val="00FE485F"/>
    <w:rsid w:val="00FE4AB3"/>
    <w:rsid w:val="00FE5D04"/>
    <w:rsid w:val="00FE763A"/>
    <w:rsid w:val="00FF2C41"/>
    <w:rsid w:val="00FF3C83"/>
    <w:rsid w:val="00FF3FB8"/>
    <w:rsid w:val="00FF40D0"/>
    <w:rsid w:val="00FF426C"/>
    <w:rsid w:val="00FF4916"/>
    <w:rsid w:val="00FF54BC"/>
    <w:rsid w:val="00FF7E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12F9C8"/>
  <w15:docId w15:val="{70985C98-776B-4044-B16C-894CD5AA6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7F63"/>
    <w:pPr>
      <w:widowControl w:val="0"/>
    </w:pPr>
    <w:rPr>
      <w:rFonts w:ascii="Courier New" w:eastAsia="Courier New" w:hAnsi="Courier New" w:cs="Courier New"/>
      <w:color w:val="000000"/>
      <w:sz w:val="24"/>
      <w:szCs w:val="24"/>
      <w:lang w:val="vi-VN" w:eastAsia="vi-VN"/>
    </w:rPr>
  </w:style>
  <w:style w:type="paragraph" w:styleId="Heading2">
    <w:name w:val="heading 2"/>
    <w:basedOn w:val="Normal"/>
    <w:next w:val="Normal"/>
    <w:link w:val="Heading2Char"/>
    <w:semiHidden/>
    <w:unhideWhenUsed/>
    <w:qFormat/>
    <w:rsid w:val="00646C8D"/>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c">
    <w:name w:val="abc"/>
    <w:basedOn w:val="Normal"/>
    <w:rsid w:val="00572262"/>
    <w:pPr>
      <w:widowControl/>
      <w:jc w:val="both"/>
    </w:pPr>
    <w:rPr>
      <w:rFonts w:ascii=".VnTime" w:eastAsia="Times New Roman" w:hAnsi=".VnTime" w:cs="Times New Roman"/>
      <w:color w:val="auto"/>
      <w:sz w:val="28"/>
      <w:szCs w:val="20"/>
      <w:lang w:val="en-US" w:eastAsia="en-US"/>
    </w:rPr>
  </w:style>
  <w:style w:type="paragraph" w:styleId="Header">
    <w:name w:val="header"/>
    <w:basedOn w:val="Normal"/>
    <w:link w:val="HeaderChar"/>
    <w:uiPriority w:val="99"/>
    <w:rsid w:val="005C140A"/>
    <w:pPr>
      <w:tabs>
        <w:tab w:val="center" w:pos="4513"/>
        <w:tab w:val="right" w:pos="9026"/>
      </w:tabs>
    </w:pPr>
    <w:rPr>
      <w:rFonts w:cs="Times New Roman"/>
    </w:rPr>
  </w:style>
  <w:style w:type="character" w:customStyle="1" w:styleId="HeaderChar">
    <w:name w:val="Header Char"/>
    <w:link w:val="Header"/>
    <w:uiPriority w:val="99"/>
    <w:rsid w:val="005C140A"/>
    <w:rPr>
      <w:rFonts w:ascii="Courier New" w:eastAsia="Courier New" w:hAnsi="Courier New" w:cs="Courier New"/>
      <w:color w:val="000000"/>
      <w:sz w:val="24"/>
      <w:szCs w:val="24"/>
    </w:rPr>
  </w:style>
  <w:style w:type="paragraph" w:styleId="Footer">
    <w:name w:val="footer"/>
    <w:basedOn w:val="Normal"/>
    <w:link w:val="FooterChar"/>
    <w:uiPriority w:val="99"/>
    <w:rsid w:val="005C140A"/>
    <w:pPr>
      <w:tabs>
        <w:tab w:val="center" w:pos="4513"/>
        <w:tab w:val="right" w:pos="9026"/>
      </w:tabs>
    </w:pPr>
    <w:rPr>
      <w:rFonts w:cs="Times New Roman"/>
    </w:rPr>
  </w:style>
  <w:style w:type="character" w:customStyle="1" w:styleId="FooterChar">
    <w:name w:val="Footer Char"/>
    <w:link w:val="Footer"/>
    <w:uiPriority w:val="99"/>
    <w:rsid w:val="005C140A"/>
    <w:rPr>
      <w:rFonts w:ascii="Courier New" w:eastAsia="Courier New" w:hAnsi="Courier New" w:cs="Courier New"/>
      <w:color w:val="000000"/>
      <w:sz w:val="24"/>
      <w:szCs w:val="24"/>
    </w:rPr>
  </w:style>
  <w:style w:type="paragraph" w:styleId="BalloonText">
    <w:name w:val="Balloon Text"/>
    <w:basedOn w:val="Normal"/>
    <w:link w:val="BalloonTextChar"/>
    <w:rsid w:val="005C140A"/>
    <w:rPr>
      <w:rFonts w:ascii="Segoe UI" w:hAnsi="Segoe UI" w:cs="Times New Roman"/>
      <w:sz w:val="18"/>
      <w:szCs w:val="18"/>
    </w:rPr>
  </w:style>
  <w:style w:type="character" w:customStyle="1" w:styleId="BalloonTextChar">
    <w:name w:val="Balloon Text Char"/>
    <w:link w:val="BalloonText"/>
    <w:rsid w:val="005C140A"/>
    <w:rPr>
      <w:rFonts w:ascii="Segoe UI" w:eastAsia="Courier New" w:hAnsi="Segoe UI" w:cs="Segoe UI"/>
      <w:color w:val="000000"/>
      <w:sz w:val="18"/>
      <w:szCs w:val="18"/>
    </w:rPr>
  </w:style>
  <w:style w:type="paragraph" w:styleId="FootnoteText">
    <w:name w:val="footnote text"/>
    <w:aliases w:val="Footnote Text Char Char Char,Footnote Text Char Char Char Char Char,Footnote Text Char Char Char Char Char Char Ch,Footnote Text Char1 Char1,Footnote Text Char Char Char1,Footnote Text Char1 Char Char,fn,footnote text,Footnotes"/>
    <w:basedOn w:val="Normal"/>
    <w:link w:val="FootnoteTextChar"/>
    <w:uiPriority w:val="99"/>
    <w:qFormat/>
    <w:rsid w:val="00CF0C76"/>
    <w:rPr>
      <w:rFonts w:cs="Times New Roman"/>
      <w:sz w:val="20"/>
      <w:szCs w:val="20"/>
    </w:rPr>
  </w:style>
  <w:style w:type="character" w:customStyle="1" w:styleId="FootnoteTextChar">
    <w:name w:val="Footnote Text Char"/>
    <w:aliases w:val="Footnote Text Char Char Char Char,Footnote Text Char Char Char Char Char Char,Footnote Text Char Char Char Char Char Char Ch Char,Footnote Text Char1 Char1 Char,Footnote Text Char Char Char1 Char,Footnote Text Char1 Char Char Char"/>
    <w:link w:val="FootnoteText"/>
    <w:uiPriority w:val="99"/>
    <w:qFormat/>
    <w:rsid w:val="00CF0C76"/>
    <w:rPr>
      <w:rFonts w:ascii="Courier New" w:eastAsia="Courier New" w:hAnsi="Courier New" w:cs="Courier New"/>
      <w:color w:val="000000"/>
    </w:rPr>
  </w:style>
  <w:style w:type="character" w:styleId="FootnoteReference">
    <w:name w:val="footnote reference"/>
    <w:aliases w:val="Footnote Reference1,Footnote,Ref,de nota al pie,Footnote text + 13 pt,Footnote text,ftref,4_G,BVI fnr,BearingPoint,16 Point,Superscript 6 Point,fr,Footnote Text1,(NECG) Footnote Reference,Footnote + Arial,10 pt,Black,f,R"/>
    <w:link w:val="16PointChar"/>
    <w:uiPriority w:val="99"/>
    <w:qFormat/>
    <w:rsid w:val="00CF0C76"/>
    <w:rPr>
      <w:vertAlign w:val="superscript"/>
    </w:rPr>
  </w:style>
  <w:style w:type="character" w:styleId="CommentReference">
    <w:name w:val="annotation reference"/>
    <w:rsid w:val="005A11E5"/>
    <w:rPr>
      <w:sz w:val="16"/>
      <w:szCs w:val="16"/>
    </w:rPr>
  </w:style>
  <w:style w:type="paragraph" w:styleId="CommentText">
    <w:name w:val="annotation text"/>
    <w:basedOn w:val="Normal"/>
    <w:link w:val="CommentTextChar"/>
    <w:rsid w:val="005A11E5"/>
    <w:rPr>
      <w:rFonts w:cs="Times New Roman"/>
      <w:sz w:val="20"/>
      <w:szCs w:val="20"/>
    </w:rPr>
  </w:style>
  <w:style w:type="character" w:customStyle="1" w:styleId="CommentTextChar">
    <w:name w:val="Comment Text Char"/>
    <w:link w:val="CommentText"/>
    <w:rsid w:val="005A11E5"/>
    <w:rPr>
      <w:rFonts w:ascii="Courier New" w:eastAsia="Courier New" w:hAnsi="Courier New" w:cs="Courier New"/>
      <w:color w:val="000000"/>
    </w:rPr>
  </w:style>
  <w:style w:type="paragraph" w:styleId="CommentSubject">
    <w:name w:val="annotation subject"/>
    <w:basedOn w:val="CommentText"/>
    <w:next w:val="CommentText"/>
    <w:link w:val="CommentSubjectChar"/>
    <w:rsid w:val="005A11E5"/>
    <w:rPr>
      <w:b/>
      <w:bCs/>
    </w:rPr>
  </w:style>
  <w:style w:type="character" w:customStyle="1" w:styleId="CommentSubjectChar">
    <w:name w:val="Comment Subject Char"/>
    <w:link w:val="CommentSubject"/>
    <w:rsid w:val="005A11E5"/>
    <w:rPr>
      <w:rFonts w:ascii="Courier New" w:eastAsia="Courier New" w:hAnsi="Courier New" w:cs="Courier New"/>
      <w:b/>
      <w:bCs/>
      <w:color w:val="000000"/>
    </w:rPr>
  </w:style>
  <w:style w:type="table" w:styleId="TableGrid">
    <w:name w:val="Table Grid"/>
    <w:basedOn w:val="TableNormal"/>
    <w:rsid w:val="000F4C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D0FB7"/>
    <w:rPr>
      <w:rFonts w:ascii="Courier New" w:eastAsia="Courier New" w:hAnsi="Courier New" w:cs="Courier New"/>
      <w:color w:val="000000"/>
      <w:sz w:val="24"/>
      <w:szCs w:val="24"/>
      <w:lang w:val="vi-VN" w:eastAsia="vi-VN"/>
    </w:rPr>
  </w:style>
  <w:style w:type="paragraph" w:styleId="BodyTextIndent2">
    <w:name w:val="Body Text Indent 2"/>
    <w:basedOn w:val="Normal"/>
    <w:link w:val="BodyTextIndent2Char"/>
    <w:uiPriority w:val="99"/>
    <w:unhideWhenUsed/>
    <w:rsid w:val="002E56A0"/>
    <w:pPr>
      <w:widowControl/>
      <w:spacing w:before="120" w:after="120" w:line="480" w:lineRule="auto"/>
      <w:ind w:left="283"/>
      <w:jc w:val="both"/>
    </w:pPr>
    <w:rPr>
      <w:rFonts w:ascii="Times New Roman" w:eastAsia="Calibri" w:hAnsi="Times New Roman" w:cs="Times New Roman"/>
      <w:color w:val="auto"/>
      <w:sz w:val="28"/>
      <w:szCs w:val="28"/>
    </w:rPr>
  </w:style>
  <w:style w:type="character" w:customStyle="1" w:styleId="BodyTextIndent2Char">
    <w:name w:val="Body Text Indent 2 Char"/>
    <w:link w:val="BodyTextIndent2"/>
    <w:uiPriority w:val="99"/>
    <w:rsid w:val="002E56A0"/>
    <w:rPr>
      <w:rFonts w:eastAsia="Calibri"/>
      <w:sz w:val="28"/>
      <w:szCs w:val="28"/>
    </w:rPr>
  </w:style>
  <w:style w:type="paragraph" w:customStyle="1" w:styleId="16PointChar">
    <w:name w:val="16 Point Char"/>
    <w:aliases w:val="Superscript 6 Point Char,ftref Char,BVI fnr Char,Footnote Reference Number Char,Normal + Font:9 Point Char,Superscript 3 Point Times Char,Footnote Char,Footnote text Char,BearingPoint Char,fr Char,Footnote Text1 Char,f Char,Ref Char,R Ch"/>
    <w:basedOn w:val="Normal"/>
    <w:next w:val="Normal"/>
    <w:link w:val="FootnoteReference"/>
    <w:uiPriority w:val="99"/>
    <w:qFormat/>
    <w:rsid w:val="0087259E"/>
    <w:pPr>
      <w:widowControl/>
      <w:spacing w:after="160" w:line="240" w:lineRule="exact"/>
    </w:pPr>
    <w:rPr>
      <w:rFonts w:ascii="Times New Roman" w:eastAsia="Times New Roman" w:hAnsi="Times New Roman" w:cs="Times New Roman"/>
      <w:color w:val="auto"/>
      <w:sz w:val="20"/>
      <w:szCs w:val="20"/>
      <w:vertAlign w:val="superscript"/>
    </w:rPr>
  </w:style>
  <w:style w:type="paragraph" w:styleId="NormalWeb">
    <w:name w:val="Normal (Web)"/>
    <w:basedOn w:val="Normal"/>
    <w:uiPriority w:val="99"/>
    <w:unhideWhenUsed/>
    <w:rsid w:val="006466E3"/>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fontstyle01">
    <w:name w:val="fontstyle01"/>
    <w:rsid w:val="009021AD"/>
    <w:rPr>
      <w:rFonts w:ascii="Times New Roman" w:hAnsi="Times New Roman" w:cs="Times New Roman" w:hint="default"/>
      <w:b w:val="0"/>
      <w:bCs w:val="0"/>
      <w:i w:val="0"/>
      <w:iCs w:val="0"/>
      <w:color w:val="000000"/>
      <w:sz w:val="28"/>
      <w:szCs w:val="28"/>
    </w:rPr>
  </w:style>
  <w:style w:type="character" w:customStyle="1" w:styleId="Heading2Char">
    <w:name w:val="Heading 2 Char"/>
    <w:basedOn w:val="DefaultParagraphFont"/>
    <w:link w:val="Heading2"/>
    <w:semiHidden/>
    <w:rsid w:val="00646C8D"/>
    <w:rPr>
      <w:rFonts w:asciiTheme="majorHAnsi" w:eastAsiaTheme="majorEastAsia" w:hAnsiTheme="majorHAnsi" w:cstheme="majorBidi"/>
      <w:b/>
      <w:bCs/>
      <w:color w:val="4472C4" w:themeColor="accent1"/>
      <w:sz w:val="26"/>
      <w:szCs w:val="26"/>
      <w:lang w:val="vi-VN" w:eastAsia="vi-VN"/>
    </w:rPr>
  </w:style>
  <w:style w:type="paragraph" w:styleId="ListParagraph">
    <w:name w:val="List Paragraph"/>
    <w:basedOn w:val="Normal"/>
    <w:uiPriority w:val="34"/>
    <w:qFormat/>
    <w:rsid w:val="00593DE8"/>
    <w:pPr>
      <w:ind w:left="720"/>
      <w:contextualSpacing/>
    </w:pPr>
  </w:style>
  <w:style w:type="paragraph" w:styleId="BodyText">
    <w:name w:val="Body Text"/>
    <w:basedOn w:val="Normal"/>
    <w:link w:val="BodyTextChar"/>
    <w:semiHidden/>
    <w:unhideWhenUsed/>
    <w:rsid w:val="00A4385D"/>
    <w:pPr>
      <w:spacing w:after="120"/>
    </w:pPr>
  </w:style>
  <w:style w:type="character" w:customStyle="1" w:styleId="BodyTextChar">
    <w:name w:val="Body Text Char"/>
    <w:basedOn w:val="DefaultParagraphFont"/>
    <w:link w:val="BodyText"/>
    <w:semiHidden/>
    <w:rsid w:val="00A4385D"/>
    <w:rPr>
      <w:rFonts w:ascii="Courier New" w:eastAsia="Courier New" w:hAnsi="Courier New" w:cs="Courier New"/>
      <w:color w:val="000000"/>
      <w:sz w:val="24"/>
      <w:szCs w:val="24"/>
      <w:lang w:val="vi-VN" w:eastAsia="vi-VN"/>
    </w:rPr>
  </w:style>
  <w:style w:type="character" w:styleId="Strong">
    <w:name w:val="Strong"/>
    <w:uiPriority w:val="22"/>
    <w:qFormat/>
    <w:rsid w:val="00E26C17"/>
    <w:rPr>
      <w:b/>
      <w:bCs/>
    </w:rPr>
  </w:style>
  <w:style w:type="paragraph" w:customStyle="1" w:styleId="ds-markdown-paragraph">
    <w:name w:val="ds-markdown-paragraph"/>
    <w:basedOn w:val="Normal"/>
    <w:rsid w:val="00E26C17"/>
    <w:pPr>
      <w:widowControl/>
      <w:spacing w:before="100" w:beforeAutospacing="1" w:after="100" w:afterAutospacing="1"/>
    </w:pPr>
    <w:rPr>
      <w:rFonts w:ascii="Times New Roman" w:eastAsia="Times New Roman" w:hAnsi="Times New Roman" w:cs="Times New Roman"/>
      <w:color w:val="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45460">
      <w:bodyDiv w:val="1"/>
      <w:marLeft w:val="0"/>
      <w:marRight w:val="0"/>
      <w:marTop w:val="0"/>
      <w:marBottom w:val="0"/>
      <w:divBdr>
        <w:top w:val="none" w:sz="0" w:space="0" w:color="auto"/>
        <w:left w:val="none" w:sz="0" w:space="0" w:color="auto"/>
        <w:bottom w:val="none" w:sz="0" w:space="0" w:color="auto"/>
        <w:right w:val="none" w:sz="0" w:space="0" w:color="auto"/>
      </w:divBdr>
    </w:div>
    <w:div w:id="195700571">
      <w:bodyDiv w:val="1"/>
      <w:marLeft w:val="0"/>
      <w:marRight w:val="0"/>
      <w:marTop w:val="0"/>
      <w:marBottom w:val="0"/>
      <w:divBdr>
        <w:top w:val="none" w:sz="0" w:space="0" w:color="auto"/>
        <w:left w:val="none" w:sz="0" w:space="0" w:color="auto"/>
        <w:bottom w:val="none" w:sz="0" w:space="0" w:color="auto"/>
        <w:right w:val="none" w:sz="0" w:space="0" w:color="auto"/>
      </w:divBdr>
    </w:div>
    <w:div w:id="992837115">
      <w:bodyDiv w:val="1"/>
      <w:marLeft w:val="0"/>
      <w:marRight w:val="0"/>
      <w:marTop w:val="0"/>
      <w:marBottom w:val="0"/>
      <w:divBdr>
        <w:top w:val="none" w:sz="0" w:space="0" w:color="auto"/>
        <w:left w:val="none" w:sz="0" w:space="0" w:color="auto"/>
        <w:bottom w:val="none" w:sz="0" w:space="0" w:color="auto"/>
        <w:right w:val="none" w:sz="0" w:space="0" w:color="auto"/>
      </w:divBdr>
    </w:div>
    <w:div w:id="1378771747">
      <w:bodyDiv w:val="1"/>
      <w:marLeft w:val="0"/>
      <w:marRight w:val="0"/>
      <w:marTop w:val="0"/>
      <w:marBottom w:val="0"/>
      <w:divBdr>
        <w:top w:val="none" w:sz="0" w:space="0" w:color="auto"/>
        <w:left w:val="none" w:sz="0" w:space="0" w:color="auto"/>
        <w:bottom w:val="none" w:sz="0" w:space="0" w:color="auto"/>
        <w:right w:val="none" w:sz="0" w:space="0" w:color="auto"/>
      </w:divBdr>
    </w:div>
    <w:div w:id="1540506083">
      <w:bodyDiv w:val="1"/>
      <w:marLeft w:val="0"/>
      <w:marRight w:val="0"/>
      <w:marTop w:val="0"/>
      <w:marBottom w:val="0"/>
      <w:divBdr>
        <w:top w:val="none" w:sz="0" w:space="0" w:color="auto"/>
        <w:left w:val="none" w:sz="0" w:space="0" w:color="auto"/>
        <w:bottom w:val="none" w:sz="0" w:space="0" w:color="auto"/>
        <w:right w:val="none" w:sz="0" w:space="0" w:color="auto"/>
      </w:divBdr>
    </w:div>
    <w:div w:id="1570729682">
      <w:bodyDiv w:val="1"/>
      <w:marLeft w:val="0"/>
      <w:marRight w:val="0"/>
      <w:marTop w:val="0"/>
      <w:marBottom w:val="0"/>
      <w:divBdr>
        <w:top w:val="none" w:sz="0" w:space="0" w:color="auto"/>
        <w:left w:val="none" w:sz="0" w:space="0" w:color="auto"/>
        <w:bottom w:val="none" w:sz="0" w:space="0" w:color="auto"/>
        <w:right w:val="none" w:sz="0" w:space="0" w:color="auto"/>
      </w:divBdr>
    </w:div>
    <w:div w:id="1616254218">
      <w:bodyDiv w:val="1"/>
      <w:marLeft w:val="0"/>
      <w:marRight w:val="0"/>
      <w:marTop w:val="0"/>
      <w:marBottom w:val="0"/>
      <w:divBdr>
        <w:top w:val="none" w:sz="0" w:space="0" w:color="auto"/>
        <w:left w:val="none" w:sz="0" w:space="0" w:color="auto"/>
        <w:bottom w:val="none" w:sz="0" w:space="0" w:color="auto"/>
        <w:right w:val="none" w:sz="0" w:space="0" w:color="auto"/>
      </w:divBdr>
    </w:div>
    <w:div w:id="1620528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D4BC2-9B70-41AD-9CCD-A533E06A7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19</Pages>
  <Words>7352</Words>
  <Characters>41909</Characters>
  <Application>Microsoft Office Word</Application>
  <DocSecurity>0</DocSecurity>
  <Lines>349</Lines>
  <Paragraphs>98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Mẫu số 02</vt:lpstr>
      <vt:lpstr>Mẫu số 02</vt:lpstr>
    </vt:vector>
  </TitlesOfParts>
  <Company>HOME</Company>
  <LinksUpToDate>false</LinksUpToDate>
  <CharactersWithSpaces>49163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số 02</dc:title>
  <dc:subject/>
  <dc:creator>Dai Loi</dc:creator>
  <cp:keywords/>
  <cp:lastModifiedBy>HongBich</cp:lastModifiedBy>
  <cp:revision>116</cp:revision>
  <cp:lastPrinted>2026-01-26T07:10:00Z</cp:lastPrinted>
  <dcterms:created xsi:type="dcterms:W3CDTF">2026-03-12T09:01:00Z</dcterms:created>
  <dcterms:modified xsi:type="dcterms:W3CDTF">2026-03-29T03:55:00Z</dcterms:modified>
</cp:coreProperties>
</file>